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CB93A" w14:textId="77777777" w:rsidR="002715A6" w:rsidRPr="00235688" w:rsidRDefault="002715A6" w:rsidP="002715A6">
      <w:pPr>
        <w:spacing w:after="0" w:line="240" w:lineRule="auto"/>
        <w:jc w:val="center"/>
        <w:rPr>
          <w:b w:val="0"/>
          <w:sz w:val="20"/>
          <w:szCs w:val="20"/>
          <w:highlight w:val="none"/>
        </w:rPr>
      </w:pPr>
      <w:r w:rsidRPr="00235688">
        <w:rPr>
          <w:sz w:val="20"/>
          <w:szCs w:val="20"/>
          <w:highlight w:val="none"/>
        </w:rPr>
        <w:t>LISTA KONTROLNA</w:t>
      </w:r>
      <w:r w:rsidRPr="00235688">
        <w:rPr>
          <w:sz w:val="20"/>
          <w:szCs w:val="20"/>
          <w:highlight w:val="none"/>
        </w:rPr>
        <w:br/>
        <w:t>OSIĄGANIA INTEROPERACYJNOŚCI PRZEZ SYSTEM TELEINFORMATYCZNY REGULOWANY</w:t>
      </w:r>
    </w:p>
    <w:p w14:paraId="5F6A895C" w14:textId="77777777" w:rsidR="002715A6" w:rsidRPr="00235688" w:rsidRDefault="002715A6" w:rsidP="002715A6">
      <w:pPr>
        <w:spacing w:after="0" w:line="240" w:lineRule="auto"/>
        <w:jc w:val="center"/>
        <w:rPr>
          <w:sz w:val="20"/>
          <w:szCs w:val="20"/>
          <w:highlight w:val="none"/>
        </w:rPr>
      </w:pPr>
      <w:r w:rsidRPr="00235688">
        <w:rPr>
          <w:sz w:val="20"/>
          <w:szCs w:val="20"/>
          <w:highlight w:val="none"/>
        </w:rPr>
        <w:t>PRZEZ PROJEKT DOKUMENTU RZĄDOWEGO</w:t>
      </w:r>
    </w:p>
    <w:p w14:paraId="15247D78" w14:textId="77777777" w:rsidR="002715A6" w:rsidRPr="00235688" w:rsidRDefault="002715A6" w:rsidP="002715A6">
      <w:pPr>
        <w:spacing w:after="0" w:line="240" w:lineRule="auto"/>
        <w:rPr>
          <w:b w:val="0"/>
          <w:sz w:val="20"/>
          <w:szCs w:val="20"/>
          <w:highlight w:val="none"/>
        </w:rPr>
      </w:pPr>
    </w:p>
    <w:tbl>
      <w:tblPr>
        <w:tblStyle w:val="Tabela-Siatka"/>
        <w:tblW w:w="9918" w:type="dxa"/>
        <w:tblLook w:val="04A0" w:firstRow="1" w:lastRow="0" w:firstColumn="1" w:lastColumn="0" w:noHBand="0" w:noVBand="1"/>
      </w:tblPr>
      <w:tblGrid>
        <w:gridCol w:w="421"/>
        <w:gridCol w:w="9497"/>
      </w:tblGrid>
      <w:tr w:rsidR="002F726A" w:rsidRPr="00235688" w14:paraId="5137EF89" w14:textId="77777777" w:rsidTr="002F726A">
        <w:tc>
          <w:tcPr>
            <w:tcW w:w="9918" w:type="dxa"/>
            <w:gridSpan w:val="2"/>
          </w:tcPr>
          <w:p w14:paraId="33EE1F6A" w14:textId="72A082B7"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 xml:space="preserve">Tytuł projektowanego dokumentu rządowego: </w:t>
            </w:r>
            <w:r w:rsidR="009E5D40" w:rsidRPr="00235688">
              <w:rPr>
                <w:bCs/>
                <w:color w:val="auto"/>
                <w:sz w:val="20"/>
                <w:szCs w:val="20"/>
                <w:highlight w:val="none"/>
                <w:lang w:eastAsia="en-US"/>
              </w:rPr>
              <w:t>p</w:t>
            </w:r>
            <w:r w:rsidR="00962328" w:rsidRPr="00235688">
              <w:rPr>
                <w:bCs/>
                <w:color w:val="auto"/>
                <w:sz w:val="20"/>
                <w:szCs w:val="20"/>
                <w:highlight w:val="none"/>
                <w:lang w:eastAsia="en-US"/>
              </w:rPr>
              <w:t>rojekt uchwały Rady Ministrów zmieniającej uchwałę w sprawie Inicjatywy „Wspólna Infrastruktura Informatyczna Państwa”</w:t>
            </w:r>
          </w:p>
        </w:tc>
      </w:tr>
      <w:tr w:rsidR="002F726A" w:rsidRPr="00235688" w14:paraId="28ED9124" w14:textId="77777777" w:rsidTr="002F726A">
        <w:tc>
          <w:tcPr>
            <w:tcW w:w="421" w:type="dxa"/>
          </w:tcPr>
          <w:p w14:paraId="69ED464A" w14:textId="77777777" w:rsidR="002F726A" w:rsidRPr="00235688" w:rsidRDefault="002F726A" w:rsidP="002F726A">
            <w:pPr>
              <w:numPr>
                <w:ilvl w:val="0"/>
                <w:numId w:val="1"/>
              </w:numPr>
              <w:contextualSpacing/>
              <w:jc w:val="both"/>
              <w:rPr>
                <w:b w:val="0"/>
                <w:color w:val="auto"/>
                <w:sz w:val="20"/>
                <w:szCs w:val="20"/>
                <w:highlight w:val="none"/>
                <w:lang w:eastAsia="en-US"/>
              </w:rPr>
            </w:pPr>
          </w:p>
        </w:tc>
        <w:tc>
          <w:tcPr>
            <w:tcW w:w="9497" w:type="dxa"/>
          </w:tcPr>
          <w:p w14:paraId="4EAE77D2" w14:textId="77777777"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Czy projektowany dokument rządowy reguluje funkcjonowanie nowego systemu teleinformatycznego albo systemu istniejącego?</w:t>
            </w:r>
          </w:p>
          <w:p w14:paraId="1637A58F" w14:textId="5030EDFC"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 xml:space="preserve">TAK </w:t>
            </w:r>
            <w:sdt>
              <w:sdtPr>
                <w:rPr>
                  <w:b w:val="0"/>
                  <w:color w:val="auto"/>
                  <w:sz w:val="20"/>
                  <w:szCs w:val="20"/>
                  <w:highlight w:val="none"/>
                  <w:lang w:eastAsia="en-US"/>
                </w:rPr>
                <w:id w:val="364945954"/>
                <w14:checkbox>
                  <w14:checked w14:val="1"/>
                  <w14:checkedState w14:val="2612" w14:font="MS Gothic"/>
                  <w14:uncheckedState w14:val="2610" w14:font="MS Gothic"/>
                </w14:checkbox>
              </w:sdtPr>
              <w:sdtContent>
                <w:r w:rsidR="00962328" w:rsidRPr="00235688">
                  <w:rPr>
                    <w:rFonts w:ascii="Segoe UI Symbol" w:eastAsia="MS Gothic" w:hAnsi="Segoe UI Symbol" w:cs="Segoe UI Symbol"/>
                    <w:b w:val="0"/>
                    <w:color w:val="auto"/>
                    <w:sz w:val="20"/>
                    <w:szCs w:val="20"/>
                    <w:highlight w:val="none"/>
                    <w:lang w:eastAsia="en-US"/>
                  </w:rPr>
                  <w:t>☒</w:t>
                </w:r>
              </w:sdtContent>
            </w:sdt>
            <w:r w:rsidRPr="00235688">
              <w:rPr>
                <w:b w:val="0"/>
                <w:color w:val="auto"/>
                <w:sz w:val="20"/>
                <w:szCs w:val="20"/>
                <w:highlight w:val="none"/>
                <w:lang w:eastAsia="en-US"/>
              </w:rPr>
              <w:t xml:space="preserve"> NIE </w:t>
            </w:r>
            <w:sdt>
              <w:sdtPr>
                <w:rPr>
                  <w:b w:val="0"/>
                  <w:color w:val="auto"/>
                  <w:sz w:val="20"/>
                  <w:szCs w:val="20"/>
                  <w:highlight w:val="none"/>
                  <w:lang w:eastAsia="en-US"/>
                </w:rPr>
                <w:id w:val="1608463582"/>
                <w14:checkbox>
                  <w14:checked w14:val="0"/>
                  <w14:checkedState w14:val="2612" w14:font="MS Gothic"/>
                  <w14:uncheckedState w14:val="2610" w14:font="MS Gothic"/>
                </w14:checkbox>
              </w:sdtPr>
              <w:sdtContent>
                <w:r w:rsidR="00962328" w:rsidRPr="00235688">
                  <w:rPr>
                    <w:rFonts w:ascii="Segoe UI Symbol" w:eastAsia="MS Gothic" w:hAnsi="Segoe UI Symbol" w:cs="Segoe UI Symbol"/>
                    <w:b w:val="0"/>
                    <w:color w:val="auto"/>
                    <w:sz w:val="20"/>
                    <w:szCs w:val="20"/>
                    <w:highlight w:val="none"/>
                    <w:lang w:eastAsia="en-US"/>
                  </w:rPr>
                  <w:t>☐</w:t>
                </w:r>
              </w:sdtContent>
            </w:sdt>
          </w:p>
          <w:p w14:paraId="6FD7127F" w14:textId="77777777" w:rsidR="002F726A" w:rsidRPr="00235688" w:rsidRDefault="002F726A" w:rsidP="002F726A">
            <w:pPr>
              <w:spacing w:before="60"/>
              <w:jc w:val="both"/>
              <w:rPr>
                <w:b w:val="0"/>
                <w:color w:val="auto"/>
                <w:sz w:val="20"/>
                <w:szCs w:val="20"/>
                <w:highlight w:val="none"/>
                <w:lang w:eastAsia="en-US"/>
              </w:rPr>
            </w:pPr>
            <w:r w:rsidRPr="00235688">
              <w:rPr>
                <w:b w:val="0"/>
                <w:color w:val="auto"/>
                <w:sz w:val="20"/>
                <w:szCs w:val="20"/>
                <w:highlight w:val="none"/>
                <w:lang w:eastAsia="en-US"/>
              </w:rPr>
              <w:t>Jeżeli TAK, proszę wypełnić dalsze pozycje.</w:t>
            </w:r>
          </w:p>
        </w:tc>
      </w:tr>
      <w:tr w:rsidR="002F726A" w:rsidRPr="00235688" w14:paraId="57C8A306" w14:textId="77777777" w:rsidTr="002F726A">
        <w:trPr>
          <w:trHeight w:val="659"/>
        </w:trPr>
        <w:tc>
          <w:tcPr>
            <w:tcW w:w="421" w:type="dxa"/>
          </w:tcPr>
          <w:p w14:paraId="3CE5E76C" w14:textId="77777777" w:rsidR="002F726A" w:rsidRPr="00235688" w:rsidRDefault="002F726A" w:rsidP="002F726A">
            <w:pPr>
              <w:numPr>
                <w:ilvl w:val="0"/>
                <w:numId w:val="1"/>
              </w:numPr>
              <w:contextualSpacing/>
              <w:jc w:val="both"/>
              <w:rPr>
                <w:b w:val="0"/>
                <w:color w:val="auto"/>
                <w:sz w:val="20"/>
                <w:szCs w:val="20"/>
                <w:highlight w:val="none"/>
                <w:lang w:eastAsia="en-US"/>
              </w:rPr>
            </w:pPr>
          </w:p>
        </w:tc>
        <w:tc>
          <w:tcPr>
            <w:tcW w:w="9497" w:type="dxa"/>
          </w:tcPr>
          <w:p w14:paraId="5AEBEFCD" w14:textId="77777777"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Proszę podać nazwę systemu, którego funkcjonowanie reguluje projektowany dokument:</w:t>
            </w:r>
          </w:p>
          <w:p w14:paraId="285B75F3" w14:textId="4887BCB6" w:rsidR="002F726A" w:rsidRPr="00235688" w:rsidRDefault="00962328" w:rsidP="002F726A">
            <w:pPr>
              <w:jc w:val="both"/>
              <w:rPr>
                <w:b w:val="0"/>
                <w:color w:val="auto"/>
                <w:sz w:val="20"/>
                <w:szCs w:val="20"/>
                <w:highlight w:val="none"/>
                <w:lang w:eastAsia="en-US"/>
              </w:rPr>
            </w:pPr>
            <w:r w:rsidRPr="00235688">
              <w:rPr>
                <w:b w:val="0"/>
                <w:color w:val="auto"/>
                <w:sz w:val="20"/>
                <w:szCs w:val="20"/>
                <w:highlight w:val="none"/>
                <w:lang w:eastAsia="en-US"/>
              </w:rPr>
              <w:t>System Zapewniania Usług Chmurowych</w:t>
            </w:r>
            <w:r w:rsidR="0097780A" w:rsidRPr="00235688">
              <w:rPr>
                <w:b w:val="0"/>
                <w:color w:val="auto"/>
                <w:sz w:val="20"/>
                <w:szCs w:val="20"/>
                <w:highlight w:val="none"/>
                <w:lang w:eastAsia="en-US"/>
              </w:rPr>
              <w:t xml:space="preserve"> (ZUCH)</w:t>
            </w:r>
            <w:r w:rsidR="00AE7649" w:rsidRPr="00235688">
              <w:rPr>
                <w:b w:val="0"/>
                <w:color w:val="auto"/>
                <w:sz w:val="20"/>
                <w:szCs w:val="20"/>
                <w:highlight w:val="none"/>
                <w:lang w:eastAsia="en-US"/>
              </w:rPr>
              <w:t>, systemy teleinformatyczne</w:t>
            </w:r>
            <w:r w:rsidR="009E5D40" w:rsidRPr="00235688">
              <w:rPr>
                <w:b w:val="0"/>
                <w:color w:val="auto"/>
                <w:sz w:val="20"/>
                <w:szCs w:val="20"/>
                <w:highlight w:val="none"/>
                <w:lang w:eastAsia="en-US"/>
              </w:rPr>
              <w:t>,</w:t>
            </w:r>
            <w:r w:rsidR="00AE7649" w:rsidRPr="00235688">
              <w:rPr>
                <w:b w:val="0"/>
                <w:color w:val="auto"/>
                <w:sz w:val="20"/>
                <w:szCs w:val="20"/>
                <w:highlight w:val="none"/>
                <w:lang w:eastAsia="en-US"/>
              </w:rPr>
              <w:t xml:space="preserve"> w których przetwarzane są informacje niejawne, systemy teleinformatyczne służb specjalnych, systemy teleinformatyczne wykorzystywane do prowadzenia rejestrów, ewidencji oraz innych baz danych przez organy wymiaru sprawiedliwości, służby lub formacje umundurowane oraz służby odpowiedzialne za zapewnienie porządku i bezpieczeństwa publicznego, systemy teleinformatyczne wykorzystywane do prowadzenia rejestrów, ewidencji oraz innych baz danych przez organy publiczne, w których przetwarzane są dane referencyjne, wykorzystywane w funkcjonalnościach przewidzianych w art. 35 ustawy </w:t>
            </w:r>
            <w:r w:rsidR="009E5D40" w:rsidRPr="00235688">
              <w:rPr>
                <w:b w:val="0"/>
                <w:color w:val="auto"/>
                <w:sz w:val="20"/>
                <w:szCs w:val="20"/>
                <w:highlight w:val="none"/>
                <w:lang w:eastAsia="en-US"/>
              </w:rPr>
              <w:t xml:space="preserve">z dnia 24 maja 2002 r. </w:t>
            </w:r>
            <w:r w:rsidR="00AE7649" w:rsidRPr="00235688">
              <w:rPr>
                <w:b w:val="0"/>
                <w:color w:val="auto"/>
                <w:sz w:val="20"/>
                <w:szCs w:val="20"/>
                <w:highlight w:val="none"/>
                <w:lang w:eastAsia="en-US"/>
              </w:rPr>
              <w:t>o A</w:t>
            </w:r>
            <w:r w:rsidR="009E5D40" w:rsidRPr="00235688">
              <w:rPr>
                <w:b w:val="0"/>
                <w:color w:val="auto"/>
                <w:sz w:val="20"/>
                <w:szCs w:val="20"/>
                <w:highlight w:val="none"/>
                <w:lang w:eastAsia="en-US"/>
              </w:rPr>
              <w:t xml:space="preserve">gencji </w:t>
            </w:r>
            <w:r w:rsidR="00AE7649" w:rsidRPr="00235688">
              <w:rPr>
                <w:b w:val="0"/>
                <w:color w:val="auto"/>
                <w:sz w:val="20"/>
                <w:szCs w:val="20"/>
                <w:highlight w:val="none"/>
                <w:lang w:eastAsia="en-US"/>
              </w:rPr>
              <w:t>B</w:t>
            </w:r>
            <w:r w:rsidR="009E5D40" w:rsidRPr="00235688">
              <w:rPr>
                <w:b w:val="0"/>
                <w:color w:val="auto"/>
                <w:sz w:val="20"/>
                <w:szCs w:val="20"/>
                <w:highlight w:val="none"/>
                <w:lang w:eastAsia="en-US"/>
              </w:rPr>
              <w:t xml:space="preserve">ezpieczeństwa </w:t>
            </w:r>
            <w:r w:rsidR="00AE7649" w:rsidRPr="00235688">
              <w:rPr>
                <w:b w:val="0"/>
                <w:color w:val="auto"/>
                <w:sz w:val="20"/>
                <w:szCs w:val="20"/>
                <w:highlight w:val="none"/>
                <w:lang w:eastAsia="en-US"/>
              </w:rPr>
              <w:t>W</w:t>
            </w:r>
            <w:r w:rsidR="009E5D40" w:rsidRPr="00235688">
              <w:rPr>
                <w:b w:val="0"/>
                <w:color w:val="auto"/>
                <w:sz w:val="20"/>
                <w:szCs w:val="20"/>
                <w:highlight w:val="none"/>
                <w:lang w:eastAsia="en-US"/>
              </w:rPr>
              <w:t>ewnętrznego</w:t>
            </w:r>
            <w:r w:rsidR="00AE7649" w:rsidRPr="00235688">
              <w:rPr>
                <w:b w:val="0"/>
                <w:color w:val="auto"/>
                <w:sz w:val="20"/>
                <w:szCs w:val="20"/>
                <w:highlight w:val="none"/>
                <w:lang w:eastAsia="en-US"/>
              </w:rPr>
              <w:t xml:space="preserve"> i A</w:t>
            </w:r>
            <w:r w:rsidR="009E5D40" w:rsidRPr="00235688">
              <w:rPr>
                <w:b w:val="0"/>
                <w:color w:val="auto"/>
                <w:sz w:val="20"/>
                <w:szCs w:val="20"/>
                <w:highlight w:val="none"/>
                <w:lang w:eastAsia="en-US"/>
              </w:rPr>
              <w:t xml:space="preserve">gencji </w:t>
            </w:r>
            <w:r w:rsidR="00AE7649" w:rsidRPr="00235688">
              <w:rPr>
                <w:b w:val="0"/>
                <w:color w:val="auto"/>
                <w:sz w:val="20"/>
                <w:szCs w:val="20"/>
                <w:highlight w:val="none"/>
                <w:lang w:eastAsia="en-US"/>
              </w:rPr>
              <w:t>W</w:t>
            </w:r>
            <w:r w:rsidR="009E5D40" w:rsidRPr="00235688">
              <w:rPr>
                <w:b w:val="0"/>
                <w:color w:val="auto"/>
                <w:sz w:val="20"/>
                <w:szCs w:val="20"/>
                <w:highlight w:val="none"/>
                <w:lang w:eastAsia="en-US"/>
              </w:rPr>
              <w:t>ywiadu</w:t>
            </w:r>
            <w:r w:rsidR="00AE7649" w:rsidRPr="00235688">
              <w:rPr>
                <w:b w:val="0"/>
                <w:color w:val="auto"/>
                <w:sz w:val="20"/>
                <w:szCs w:val="20"/>
                <w:highlight w:val="none"/>
                <w:lang w:eastAsia="en-US"/>
              </w:rPr>
              <w:t xml:space="preserve">, </w:t>
            </w:r>
            <w:r w:rsidR="0036392C" w:rsidRPr="00235688">
              <w:rPr>
                <w:b w:val="0"/>
                <w:color w:val="auto"/>
                <w:sz w:val="20"/>
                <w:szCs w:val="20"/>
                <w:highlight w:val="none"/>
                <w:lang w:eastAsia="en-US"/>
              </w:rPr>
              <w:t xml:space="preserve">inne niż wskazane powyżej </w:t>
            </w:r>
            <w:r w:rsidR="00AE7649" w:rsidRPr="00235688">
              <w:rPr>
                <w:b w:val="0"/>
                <w:color w:val="auto"/>
                <w:sz w:val="20"/>
                <w:szCs w:val="20"/>
                <w:highlight w:val="none"/>
                <w:lang w:eastAsia="en-US"/>
              </w:rPr>
              <w:t>systemy teleinformatyczne</w:t>
            </w:r>
            <w:r w:rsidR="0026102D" w:rsidRPr="00235688">
              <w:rPr>
                <w:b w:val="0"/>
                <w:color w:val="auto"/>
                <w:sz w:val="20"/>
                <w:szCs w:val="20"/>
                <w:highlight w:val="none"/>
                <w:lang w:eastAsia="en-US"/>
              </w:rPr>
              <w:t xml:space="preserve">, </w:t>
            </w:r>
            <w:r w:rsidR="00AE7649" w:rsidRPr="00235688">
              <w:rPr>
                <w:b w:val="0"/>
                <w:color w:val="auto"/>
                <w:sz w:val="20"/>
                <w:szCs w:val="20"/>
                <w:highlight w:val="none"/>
                <w:lang w:eastAsia="en-US"/>
              </w:rPr>
              <w:t>wykorzystywane do prowadzenia rejestrów, ewidencji oraz innych baz danych zawierające dane referencyjne</w:t>
            </w:r>
            <w:r w:rsidR="0036392C" w:rsidRPr="00235688">
              <w:rPr>
                <w:b w:val="0"/>
                <w:color w:val="auto"/>
                <w:sz w:val="20"/>
                <w:szCs w:val="20"/>
                <w:highlight w:val="none"/>
                <w:lang w:eastAsia="en-US"/>
              </w:rPr>
              <w:t>.</w:t>
            </w:r>
          </w:p>
        </w:tc>
      </w:tr>
      <w:tr w:rsidR="002F726A" w:rsidRPr="00235688" w14:paraId="6D4B21E5" w14:textId="77777777" w:rsidTr="00CC4B02">
        <w:trPr>
          <w:trHeight w:val="1371"/>
        </w:trPr>
        <w:tc>
          <w:tcPr>
            <w:tcW w:w="421" w:type="dxa"/>
          </w:tcPr>
          <w:p w14:paraId="4722FC6A" w14:textId="77777777" w:rsidR="002F726A" w:rsidRPr="00235688" w:rsidRDefault="002F726A" w:rsidP="002F726A">
            <w:pPr>
              <w:numPr>
                <w:ilvl w:val="0"/>
                <w:numId w:val="1"/>
              </w:numPr>
              <w:contextualSpacing/>
              <w:jc w:val="both"/>
              <w:rPr>
                <w:b w:val="0"/>
                <w:color w:val="auto"/>
                <w:sz w:val="20"/>
                <w:szCs w:val="20"/>
                <w:highlight w:val="none"/>
                <w:lang w:eastAsia="en-US"/>
              </w:rPr>
            </w:pPr>
          </w:p>
        </w:tc>
        <w:tc>
          <w:tcPr>
            <w:tcW w:w="9497" w:type="dxa"/>
          </w:tcPr>
          <w:p w14:paraId="243A432E" w14:textId="77777777"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 xml:space="preserve">Czy system zapewnia lub będzie zapewniał działanie rejestru publicznego? </w:t>
            </w:r>
          </w:p>
          <w:p w14:paraId="6A2FF8ED" w14:textId="40A7BF6E"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 xml:space="preserve">TAK </w:t>
            </w:r>
            <w:sdt>
              <w:sdtPr>
                <w:rPr>
                  <w:b w:val="0"/>
                  <w:color w:val="auto"/>
                  <w:sz w:val="20"/>
                  <w:szCs w:val="20"/>
                  <w:highlight w:val="none"/>
                  <w:lang w:eastAsia="en-US"/>
                </w:rPr>
                <w:id w:val="1678303982"/>
                <w14:checkbox>
                  <w14:checked w14:val="1"/>
                  <w14:checkedState w14:val="2612" w14:font="MS Gothic"/>
                  <w14:uncheckedState w14:val="2610" w14:font="MS Gothic"/>
                </w14:checkbox>
              </w:sdtPr>
              <w:sdtContent>
                <w:r w:rsidR="00AE7649" w:rsidRPr="00235688">
                  <w:rPr>
                    <w:rFonts w:ascii="Segoe UI Symbol" w:eastAsia="MS Gothic" w:hAnsi="Segoe UI Symbol" w:cs="Segoe UI Symbol"/>
                    <w:b w:val="0"/>
                    <w:color w:val="auto"/>
                    <w:sz w:val="20"/>
                    <w:szCs w:val="20"/>
                    <w:highlight w:val="none"/>
                    <w:lang w:eastAsia="en-US"/>
                  </w:rPr>
                  <w:t>☒</w:t>
                </w:r>
              </w:sdtContent>
            </w:sdt>
            <w:r w:rsidRPr="00235688">
              <w:rPr>
                <w:b w:val="0"/>
                <w:color w:val="auto"/>
                <w:sz w:val="20"/>
                <w:szCs w:val="20"/>
                <w:highlight w:val="none"/>
                <w:lang w:eastAsia="en-US"/>
              </w:rPr>
              <w:t xml:space="preserve"> NIE </w:t>
            </w:r>
            <w:sdt>
              <w:sdtPr>
                <w:rPr>
                  <w:b w:val="0"/>
                  <w:color w:val="auto"/>
                  <w:sz w:val="20"/>
                  <w:szCs w:val="20"/>
                  <w:highlight w:val="none"/>
                  <w:lang w:eastAsia="en-US"/>
                </w:rPr>
                <w:id w:val="851681778"/>
                <w14:checkbox>
                  <w14:checked w14:val="0"/>
                  <w14:checkedState w14:val="2612" w14:font="MS Gothic"/>
                  <w14:uncheckedState w14:val="2610" w14:font="MS Gothic"/>
                </w14:checkbox>
              </w:sdtPr>
              <w:sdtContent>
                <w:r w:rsidR="00AE7649" w:rsidRPr="00235688">
                  <w:rPr>
                    <w:rFonts w:ascii="Segoe UI Symbol" w:eastAsia="MS Gothic" w:hAnsi="Segoe UI Symbol" w:cs="Segoe UI Symbol"/>
                    <w:b w:val="0"/>
                    <w:color w:val="auto"/>
                    <w:sz w:val="20"/>
                    <w:szCs w:val="20"/>
                    <w:highlight w:val="none"/>
                    <w:lang w:eastAsia="en-US"/>
                  </w:rPr>
                  <w:t>☐</w:t>
                </w:r>
              </w:sdtContent>
            </w:sdt>
          </w:p>
          <w:p w14:paraId="4D6D854C" w14:textId="77777777" w:rsidR="002F726A" w:rsidRPr="00235688" w:rsidRDefault="002F726A" w:rsidP="00664C0B">
            <w:pPr>
              <w:spacing w:before="60"/>
              <w:jc w:val="both"/>
              <w:rPr>
                <w:b w:val="0"/>
                <w:color w:val="auto"/>
                <w:sz w:val="20"/>
                <w:szCs w:val="20"/>
                <w:highlight w:val="none"/>
                <w:lang w:eastAsia="en-US"/>
              </w:rPr>
            </w:pPr>
            <w:r w:rsidRPr="00235688">
              <w:rPr>
                <w:b w:val="0"/>
                <w:color w:val="auto"/>
                <w:sz w:val="20"/>
                <w:szCs w:val="20"/>
                <w:highlight w:val="none"/>
                <w:lang w:eastAsia="en-US"/>
              </w:rPr>
              <w:t>Jeżeli TAK, proszę podać nazwę rejestru:</w:t>
            </w:r>
          </w:p>
          <w:p w14:paraId="7D9F8F58" w14:textId="54B6E05D" w:rsidR="002F726A" w:rsidRPr="00235688" w:rsidRDefault="00AE7649" w:rsidP="002F726A">
            <w:pPr>
              <w:jc w:val="both"/>
              <w:rPr>
                <w:b w:val="0"/>
                <w:color w:val="auto"/>
                <w:sz w:val="20"/>
                <w:szCs w:val="20"/>
                <w:highlight w:val="none"/>
                <w:lang w:eastAsia="en-US"/>
              </w:rPr>
            </w:pPr>
            <w:r w:rsidRPr="00235688">
              <w:rPr>
                <w:b w:val="0"/>
                <w:color w:val="auto"/>
                <w:sz w:val="20"/>
                <w:szCs w:val="20"/>
                <w:highlight w:val="none"/>
                <w:lang w:eastAsia="en-US"/>
              </w:rPr>
              <w:t>Projekt dotyczy systemów, które zapewniają działanie rejestru publicznego</w:t>
            </w:r>
            <w:r w:rsidR="00332B33" w:rsidRPr="00235688">
              <w:rPr>
                <w:b w:val="0"/>
                <w:color w:val="auto"/>
                <w:sz w:val="20"/>
                <w:szCs w:val="20"/>
                <w:highlight w:val="none"/>
                <w:lang w:eastAsia="en-US"/>
              </w:rPr>
              <w:t>. Jednakże wpływa on na te systemy i</w:t>
            </w:r>
            <w:r w:rsidR="00235688">
              <w:rPr>
                <w:b w:val="0"/>
                <w:color w:val="auto"/>
                <w:sz w:val="20"/>
                <w:szCs w:val="20"/>
                <w:highlight w:val="none"/>
                <w:lang w:eastAsia="en-US"/>
              </w:rPr>
              <w:t> </w:t>
            </w:r>
            <w:r w:rsidR="00332B33" w:rsidRPr="00235688">
              <w:rPr>
                <w:b w:val="0"/>
                <w:color w:val="auto"/>
                <w:sz w:val="20"/>
                <w:szCs w:val="20"/>
                <w:highlight w:val="none"/>
                <w:lang w:eastAsia="en-US"/>
              </w:rPr>
              <w:t>rejestry wyłącznie w zakresie możliwości przeniesienia tego systemu i rejestru do chmury obliczeniowej. Jest to czynność fakultatywna, a nie obligatoryjna i z tego względu nie można przewidzieć</w:t>
            </w:r>
            <w:r w:rsidR="009E5D40" w:rsidRPr="00235688">
              <w:rPr>
                <w:b w:val="0"/>
                <w:color w:val="auto"/>
                <w:sz w:val="20"/>
                <w:szCs w:val="20"/>
                <w:highlight w:val="none"/>
                <w:lang w:eastAsia="en-US"/>
              </w:rPr>
              <w:t>,</w:t>
            </w:r>
            <w:r w:rsidR="00332B33" w:rsidRPr="00235688">
              <w:rPr>
                <w:b w:val="0"/>
                <w:color w:val="auto"/>
                <w:sz w:val="20"/>
                <w:szCs w:val="20"/>
                <w:highlight w:val="none"/>
                <w:lang w:eastAsia="en-US"/>
              </w:rPr>
              <w:t xml:space="preserve"> który system zostanie do chmury obliczeniowej przeniesiony oraz w jakim zakresie – taką decyzję podejmuje gestor systemu na zasadach określonych w </w:t>
            </w:r>
            <w:r w:rsidR="009E5D40" w:rsidRPr="00235688">
              <w:rPr>
                <w:b w:val="0"/>
                <w:color w:val="auto"/>
                <w:sz w:val="20"/>
                <w:szCs w:val="20"/>
                <w:highlight w:val="none"/>
                <w:lang w:eastAsia="en-US"/>
              </w:rPr>
              <w:t xml:space="preserve">zmienianej </w:t>
            </w:r>
            <w:r w:rsidR="00332B33" w:rsidRPr="00235688">
              <w:rPr>
                <w:b w:val="0"/>
                <w:color w:val="auto"/>
                <w:sz w:val="20"/>
                <w:szCs w:val="20"/>
                <w:highlight w:val="none"/>
                <w:lang w:eastAsia="en-US"/>
              </w:rPr>
              <w:t>uchwale.</w:t>
            </w:r>
          </w:p>
        </w:tc>
      </w:tr>
      <w:tr w:rsidR="002F726A" w:rsidRPr="00235688" w14:paraId="28F2224E" w14:textId="77777777" w:rsidTr="002F726A">
        <w:trPr>
          <w:trHeight w:val="1369"/>
        </w:trPr>
        <w:tc>
          <w:tcPr>
            <w:tcW w:w="421" w:type="dxa"/>
          </w:tcPr>
          <w:p w14:paraId="76604300" w14:textId="77777777" w:rsidR="002F726A" w:rsidRPr="00235688" w:rsidRDefault="002F726A" w:rsidP="002F726A">
            <w:pPr>
              <w:numPr>
                <w:ilvl w:val="0"/>
                <w:numId w:val="1"/>
              </w:numPr>
              <w:contextualSpacing/>
              <w:jc w:val="both"/>
              <w:rPr>
                <w:b w:val="0"/>
                <w:color w:val="auto"/>
                <w:sz w:val="20"/>
                <w:szCs w:val="20"/>
                <w:highlight w:val="none"/>
                <w:lang w:eastAsia="en-US"/>
              </w:rPr>
            </w:pPr>
          </w:p>
        </w:tc>
        <w:tc>
          <w:tcPr>
            <w:tcW w:w="9497" w:type="dxa"/>
          </w:tcPr>
          <w:p w14:paraId="65F75E18" w14:textId="7DAB6736" w:rsidR="002F726A" w:rsidRPr="00235688" w:rsidRDefault="002F726A" w:rsidP="002F726A">
            <w:pPr>
              <w:tabs>
                <w:tab w:val="left" w:pos="2955"/>
              </w:tabs>
              <w:jc w:val="both"/>
              <w:rPr>
                <w:b w:val="0"/>
                <w:color w:val="auto"/>
                <w:sz w:val="20"/>
                <w:szCs w:val="20"/>
                <w:highlight w:val="none"/>
                <w:lang w:eastAsia="en-US"/>
              </w:rPr>
            </w:pPr>
            <w:r w:rsidRPr="00235688">
              <w:rPr>
                <w:b w:val="0"/>
                <w:color w:val="auto"/>
                <w:sz w:val="20"/>
                <w:szCs w:val="20"/>
                <w:highlight w:val="none"/>
                <w:lang w:eastAsia="en-US"/>
              </w:rPr>
              <w:t>Czy system spełnia w</w:t>
            </w:r>
            <w:r w:rsidR="00655EB8" w:rsidRPr="00235688">
              <w:rPr>
                <w:b w:val="0"/>
                <w:color w:val="auto"/>
                <w:sz w:val="20"/>
                <w:szCs w:val="20"/>
                <w:highlight w:val="none"/>
                <w:lang w:eastAsia="en-US"/>
              </w:rPr>
              <w:t>ymóg osiągania interoperacyjności</w:t>
            </w:r>
            <w:r w:rsidRPr="00235688">
              <w:rPr>
                <w:b w:val="0"/>
                <w:color w:val="auto"/>
                <w:sz w:val="20"/>
                <w:szCs w:val="20"/>
                <w:highlight w:val="none"/>
                <w:lang w:eastAsia="en-US"/>
              </w:rPr>
              <w:t>?</w:t>
            </w:r>
          </w:p>
          <w:p w14:paraId="5DE1ABBD" w14:textId="427780EF" w:rsidR="002F726A" w:rsidRPr="00235688" w:rsidRDefault="002F726A" w:rsidP="002F726A">
            <w:pPr>
              <w:tabs>
                <w:tab w:val="left" w:pos="2955"/>
              </w:tabs>
              <w:jc w:val="both"/>
              <w:rPr>
                <w:b w:val="0"/>
                <w:color w:val="auto"/>
                <w:sz w:val="20"/>
                <w:szCs w:val="20"/>
                <w:highlight w:val="none"/>
                <w:lang w:eastAsia="en-US"/>
              </w:rPr>
            </w:pPr>
            <w:r w:rsidRPr="00235688">
              <w:rPr>
                <w:b w:val="0"/>
                <w:color w:val="auto"/>
                <w:sz w:val="20"/>
                <w:szCs w:val="20"/>
                <w:highlight w:val="none"/>
                <w:lang w:eastAsia="en-US"/>
              </w:rPr>
              <w:t xml:space="preserve">TAK </w:t>
            </w:r>
            <w:sdt>
              <w:sdtPr>
                <w:rPr>
                  <w:b w:val="0"/>
                  <w:color w:val="auto"/>
                  <w:sz w:val="20"/>
                  <w:szCs w:val="20"/>
                  <w:highlight w:val="none"/>
                  <w:lang w:eastAsia="en-US"/>
                </w:rPr>
                <w:id w:val="522992367"/>
                <w14:checkbox>
                  <w14:checked w14:val="1"/>
                  <w14:checkedState w14:val="2612" w14:font="MS Gothic"/>
                  <w14:uncheckedState w14:val="2610" w14:font="MS Gothic"/>
                </w14:checkbox>
              </w:sdtPr>
              <w:sdtContent>
                <w:r w:rsidR="00962328" w:rsidRPr="00235688">
                  <w:rPr>
                    <w:rFonts w:ascii="Segoe UI Symbol" w:eastAsia="MS Gothic" w:hAnsi="Segoe UI Symbol" w:cs="Segoe UI Symbol"/>
                    <w:b w:val="0"/>
                    <w:color w:val="auto"/>
                    <w:sz w:val="20"/>
                    <w:szCs w:val="20"/>
                    <w:highlight w:val="none"/>
                    <w:lang w:eastAsia="en-US"/>
                  </w:rPr>
                  <w:t>☒</w:t>
                </w:r>
              </w:sdtContent>
            </w:sdt>
            <w:r w:rsidRPr="00235688">
              <w:rPr>
                <w:b w:val="0"/>
                <w:color w:val="auto"/>
                <w:sz w:val="20"/>
                <w:szCs w:val="20"/>
                <w:highlight w:val="none"/>
                <w:lang w:eastAsia="en-US"/>
              </w:rPr>
              <w:t xml:space="preserve"> NIE </w:t>
            </w:r>
            <w:sdt>
              <w:sdtPr>
                <w:rPr>
                  <w:b w:val="0"/>
                  <w:color w:val="auto"/>
                  <w:sz w:val="20"/>
                  <w:szCs w:val="20"/>
                  <w:highlight w:val="none"/>
                  <w:lang w:eastAsia="en-US"/>
                </w:rPr>
                <w:id w:val="623052283"/>
                <w14:checkbox>
                  <w14:checked w14:val="0"/>
                  <w14:checkedState w14:val="2612" w14:font="MS Gothic"/>
                  <w14:uncheckedState w14:val="2610" w14:font="MS Gothic"/>
                </w14:checkbox>
              </w:sdtPr>
              <w:sdtContent>
                <w:r w:rsidRPr="00235688">
                  <w:rPr>
                    <w:rFonts w:ascii="Segoe UI Symbol" w:hAnsi="Segoe UI Symbol" w:cs="Segoe UI Symbol"/>
                    <w:b w:val="0"/>
                    <w:color w:val="auto"/>
                    <w:sz w:val="20"/>
                    <w:szCs w:val="20"/>
                    <w:highlight w:val="none"/>
                    <w:lang w:eastAsia="en-US"/>
                  </w:rPr>
                  <w:t>☐</w:t>
                </w:r>
              </w:sdtContent>
            </w:sdt>
            <w:r w:rsidRPr="00235688">
              <w:rPr>
                <w:b w:val="0"/>
                <w:color w:val="auto"/>
                <w:sz w:val="20"/>
                <w:szCs w:val="20"/>
                <w:highlight w:val="none"/>
                <w:lang w:eastAsia="en-US"/>
              </w:rPr>
              <w:t xml:space="preserve"> </w:t>
            </w:r>
          </w:p>
          <w:p w14:paraId="35865684" w14:textId="77777777" w:rsidR="002F726A" w:rsidRPr="00235688" w:rsidRDefault="002F726A" w:rsidP="00664C0B">
            <w:pPr>
              <w:tabs>
                <w:tab w:val="left" w:pos="2955"/>
              </w:tabs>
              <w:spacing w:before="60"/>
              <w:jc w:val="both"/>
              <w:rPr>
                <w:b w:val="0"/>
                <w:color w:val="auto"/>
                <w:sz w:val="20"/>
                <w:szCs w:val="20"/>
                <w:highlight w:val="none"/>
                <w:lang w:eastAsia="en-US"/>
              </w:rPr>
            </w:pPr>
            <w:r w:rsidRPr="00235688">
              <w:rPr>
                <w:b w:val="0"/>
                <w:color w:val="auto"/>
                <w:sz w:val="20"/>
                <w:szCs w:val="20"/>
                <w:highlight w:val="none"/>
                <w:lang w:eastAsia="en-US"/>
              </w:rPr>
              <w:t>Jeżeli NIE, proszę uzasadnić dlaczego:</w:t>
            </w:r>
          </w:p>
          <w:p w14:paraId="7DB1CC28" w14:textId="77777777" w:rsidR="002F726A" w:rsidRPr="00235688" w:rsidRDefault="002F726A" w:rsidP="002F726A">
            <w:pPr>
              <w:tabs>
                <w:tab w:val="left" w:pos="2955"/>
              </w:tabs>
              <w:spacing w:before="60"/>
              <w:jc w:val="both"/>
              <w:rPr>
                <w:b w:val="0"/>
                <w:color w:val="auto"/>
                <w:sz w:val="20"/>
                <w:szCs w:val="20"/>
                <w:highlight w:val="none"/>
                <w:lang w:eastAsia="en-US"/>
              </w:rPr>
            </w:pPr>
          </w:p>
        </w:tc>
      </w:tr>
      <w:tr w:rsidR="002F726A" w:rsidRPr="00235688" w14:paraId="2AAA945B" w14:textId="77777777" w:rsidTr="002F726A">
        <w:trPr>
          <w:trHeight w:val="1296"/>
        </w:trPr>
        <w:tc>
          <w:tcPr>
            <w:tcW w:w="421" w:type="dxa"/>
          </w:tcPr>
          <w:p w14:paraId="6C1AC2E8" w14:textId="77777777" w:rsidR="002F726A" w:rsidRPr="00235688" w:rsidRDefault="002F726A" w:rsidP="002F726A">
            <w:pPr>
              <w:numPr>
                <w:ilvl w:val="0"/>
                <w:numId w:val="1"/>
              </w:numPr>
              <w:contextualSpacing/>
              <w:jc w:val="both"/>
              <w:rPr>
                <w:b w:val="0"/>
                <w:color w:val="auto"/>
                <w:sz w:val="20"/>
                <w:szCs w:val="20"/>
                <w:highlight w:val="none"/>
                <w:lang w:eastAsia="en-US"/>
              </w:rPr>
            </w:pPr>
          </w:p>
        </w:tc>
        <w:tc>
          <w:tcPr>
            <w:tcW w:w="9497" w:type="dxa"/>
          </w:tcPr>
          <w:p w14:paraId="59B41D70" w14:textId="77777777"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 xml:space="preserve">Czy w systemie przechowywane są lub będą dane referencyjne? </w:t>
            </w:r>
          </w:p>
          <w:p w14:paraId="6DDA45E6" w14:textId="1D5DF933" w:rsidR="002F726A" w:rsidRPr="00235688" w:rsidRDefault="002F726A" w:rsidP="002F726A">
            <w:pPr>
              <w:tabs>
                <w:tab w:val="left" w:pos="1451"/>
              </w:tabs>
              <w:jc w:val="both"/>
              <w:rPr>
                <w:b w:val="0"/>
                <w:color w:val="auto"/>
                <w:sz w:val="20"/>
                <w:szCs w:val="20"/>
                <w:highlight w:val="none"/>
                <w:lang w:eastAsia="en-US"/>
              </w:rPr>
            </w:pPr>
            <w:r w:rsidRPr="00235688">
              <w:rPr>
                <w:b w:val="0"/>
                <w:color w:val="auto"/>
                <w:sz w:val="20"/>
                <w:szCs w:val="20"/>
                <w:highlight w:val="none"/>
                <w:lang w:eastAsia="en-US"/>
              </w:rPr>
              <w:t xml:space="preserve">TAK </w:t>
            </w:r>
            <w:sdt>
              <w:sdtPr>
                <w:rPr>
                  <w:b w:val="0"/>
                  <w:color w:val="auto"/>
                  <w:sz w:val="20"/>
                  <w:szCs w:val="20"/>
                  <w:highlight w:val="none"/>
                  <w:lang w:eastAsia="en-US"/>
                </w:rPr>
                <w:id w:val="1647320502"/>
                <w14:checkbox>
                  <w14:checked w14:val="1"/>
                  <w14:checkedState w14:val="2612" w14:font="MS Gothic"/>
                  <w14:uncheckedState w14:val="2610" w14:font="MS Gothic"/>
                </w14:checkbox>
              </w:sdtPr>
              <w:sdtContent>
                <w:r w:rsidR="00962328" w:rsidRPr="00235688">
                  <w:rPr>
                    <w:rFonts w:ascii="Segoe UI Symbol" w:eastAsia="MS Gothic" w:hAnsi="Segoe UI Symbol" w:cs="Segoe UI Symbol"/>
                    <w:b w:val="0"/>
                    <w:color w:val="auto"/>
                    <w:sz w:val="20"/>
                    <w:szCs w:val="20"/>
                    <w:highlight w:val="none"/>
                    <w:lang w:eastAsia="en-US"/>
                  </w:rPr>
                  <w:t>☒</w:t>
                </w:r>
              </w:sdtContent>
            </w:sdt>
            <w:r w:rsidRPr="00235688">
              <w:rPr>
                <w:b w:val="0"/>
                <w:color w:val="auto"/>
                <w:sz w:val="20"/>
                <w:szCs w:val="20"/>
                <w:highlight w:val="none"/>
                <w:lang w:eastAsia="en-US"/>
              </w:rPr>
              <w:t xml:space="preserve"> NIE </w:t>
            </w:r>
            <w:sdt>
              <w:sdtPr>
                <w:rPr>
                  <w:b w:val="0"/>
                  <w:color w:val="auto"/>
                  <w:sz w:val="20"/>
                  <w:szCs w:val="20"/>
                  <w:highlight w:val="none"/>
                  <w:lang w:eastAsia="en-US"/>
                </w:rPr>
                <w:id w:val="745306041"/>
                <w14:checkbox>
                  <w14:checked w14:val="0"/>
                  <w14:checkedState w14:val="2612" w14:font="MS Gothic"/>
                  <w14:uncheckedState w14:val="2610" w14:font="MS Gothic"/>
                </w14:checkbox>
              </w:sdtPr>
              <w:sdtContent>
                <w:r w:rsidRPr="00235688">
                  <w:rPr>
                    <w:rFonts w:ascii="Segoe UI Symbol" w:hAnsi="Segoe UI Symbol" w:cs="Segoe UI Symbol"/>
                    <w:b w:val="0"/>
                    <w:color w:val="auto"/>
                    <w:sz w:val="20"/>
                    <w:szCs w:val="20"/>
                    <w:highlight w:val="none"/>
                    <w:lang w:eastAsia="en-US"/>
                  </w:rPr>
                  <w:t>☐</w:t>
                </w:r>
              </w:sdtContent>
            </w:sdt>
          </w:p>
          <w:p w14:paraId="69B87E31" w14:textId="77777777" w:rsidR="002F726A" w:rsidRPr="00235688" w:rsidRDefault="002F726A" w:rsidP="002F726A">
            <w:pPr>
              <w:spacing w:before="60"/>
              <w:jc w:val="both"/>
              <w:rPr>
                <w:b w:val="0"/>
                <w:color w:val="auto"/>
                <w:sz w:val="20"/>
                <w:szCs w:val="20"/>
                <w:highlight w:val="none"/>
                <w:lang w:eastAsia="en-US"/>
              </w:rPr>
            </w:pPr>
            <w:r w:rsidRPr="00235688">
              <w:rPr>
                <w:b w:val="0"/>
                <w:color w:val="auto"/>
                <w:sz w:val="20"/>
                <w:szCs w:val="20"/>
                <w:highlight w:val="none"/>
                <w:lang w:eastAsia="en-US"/>
              </w:rPr>
              <w:t>Jeżeli TAK, proszę wymienić przechowywane dane referencyjne:</w:t>
            </w:r>
          </w:p>
          <w:p w14:paraId="7CCA6DE6" w14:textId="77777777" w:rsidR="002F726A" w:rsidRPr="00235688" w:rsidRDefault="00332B33" w:rsidP="002F726A">
            <w:pPr>
              <w:spacing w:before="60"/>
              <w:jc w:val="both"/>
              <w:rPr>
                <w:b w:val="0"/>
                <w:color w:val="auto"/>
                <w:sz w:val="20"/>
                <w:szCs w:val="20"/>
                <w:highlight w:val="none"/>
                <w:lang w:eastAsia="en-US"/>
              </w:rPr>
            </w:pPr>
            <w:r w:rsidRPr="00235688">
              <w:rPr>
                <w:b w:val="0"/>
                <w:color w:val="auto"/>
                <w:sz w:val="20"/>
                <w:szCs w:val="20"/>
                <w:highlight w:val="none"/>
                <w:lang w:eastAsia="en-US"/>
              </w:rPr>
              <w:t>ZUCH</w:t>
            </w:r>
            <w:r w:rsidR="00962328" w:rsidRPr="00235688">
              <w:rPr>
                <w:b w:val="0"/>
                <w:color w:val="auto"/>
                <w:sz w:val="20"/>
                <w:szCs w:val="20"/>
                <w:highlight w:val="none"/>
                <w:lang w:eastAsia="en-US"/>
              </w:rPr>
              <w:t xml:space="preserve"> pozwala na łączenie kupujących (podmioty administracji publicznej) z dostawcami usług chmurowych. Przechowywane dane referencyjne to zatem informacje o podmiotach administracji publicznej i dostawcach usług przetwarzania w chmurze.</w:t>
            </w:r>
            <w:r w:rsidR="0097780A" w:rsidRPr="00235688">
              <w:rPr>
                <w:b w:val="0"/>
                <w:color w:val="auto"/>
                <w:sz w:val="20"/>
                <w:szCs w:val="20"/>
                <w:highlight w:val="none"/>
                <w:lang w:eastAsia="en-US"/>
              </w:rPr>
              <w:t xml:space="preserve"> Rejestracja w systemie wymaga danych określających jego tożsamość elektroniczną (profil zaufany, e-dowód, certyfikat kwalifikowany, identyfikator w bankowości elektronicznej) oraz danych kontaktowych. Przechowywane są wszelkie dane i informacje dotyczące sprzedającego/kupującego oraz ich operacji, obiektów, klientów, personelu, zasobów i programów w dowolnej formie.</w:t>
            </w:r>
          </w:p>
          <w:p w14:paraId="4413BB56" w14:textId="77777777" w:rsidR="00332B33" w:rsidRPr="00235688" w:rsidRDefault="00332B33" w:rsidP="002F726A">
            <w:pPr>
              <w:spacing w:before="60"/>
              <w:jc w:val="both"/>
              <w:rPr>
                <w:b w:val="0"/>
                <w:color w:val="auto"/>
                <w:sz w:val="20"/>
                <w:szCs w:val="20"/>
                <w:highlight w:val="none"/>
                <w:lang w:eastAsia="en-US"/>
              </w:rPr>
            </w:pPr>
          </w:p>
          <w:p w14:paraId="65CDFE88" w14:textId="0CE989A5" w:rsidR="00332B33" w:rsidRPr="00235688" w:rsidRDefault="00332B33" w:rsidP="002F726A">
            <w:pPr>
              <w:spacing w:before="60"/>
              <w:jc w:val="both"/>
              <w:rPr>
                <w:b w:val="0"/>
                <w:color w:val="auto"/>
                <w:sz w:val="20"/>
                <w:szCs w:val="20"/>
                <w:highlight w:val="none"/>
                <w:lang w:eastAsia="en-US"/>
              </w:rPr>
            </w:pPr>
            <w:r w:rsidRPr="00235688">
              <w:rPr>
                <w:b w:val="0"/>
                <w:color w:val="auto"/>
                <w:sz w:val="20"/>
                <w:szCs w:val="20"/>
                <w:highlight w:val="none"/>
                <w:lang w:eastAsia="en-US"/>
              </w:rPr>
              <w:t xml:space="preserve">Niemożliwe jest określenie zakresu danych przechowywanych w pozostałych systemach, na które może oddziaływać projekt. Wynika to z faktu, że przeniesienie systemu (całego bądź jego części) zależy od decyzji gestora, analizy ryzyka, opinii właściwego CSIRT, a także analizy przepisów uchwały i Standardów </w:t>
            </w:r>
            <w:proofErr w:type="spellStart"/>
            <w:r w:rsidRPr="00235688">
              <w:rPr>
                <w:b w:val="0"/>
                <w:color w:val="auto"/>
                <w:sz w:val="20"/>
                <w:szCs w:val="20"/>
                <w:highlight w:val="none"/>
                <w:lang w:eastAsia="en-US"/>
              </w:rPr>
              <w:t>Cyberbezpieczeństwa</w:t>
            </w:r>
            <w:proofErr w:type="spellEnd"/>
            <w:r w:rsidRPr="00235688">
              <w:rPr>
                <w:b w:val="0"/>
                <w:color w:val="auto"/>
                <w:sz w:val="20"/>
                <w:szCs w:val="20"/>
                <w:highlight w:val="none"/>
                <w:lang w:eastAsia="en-US"/>
              </w:rPr>
              <w:t xml:space="preserve"> Chmur Obliczeniowych.</w:t>
            </w:r>
          </w:p>
        </w:tc>
      </w:tr>
      <w:tr w:rsidR="002F726A" w:rsidRPr="00235688" w14:paraId="52E33EC9" w14:textId="77777777" w:rsidTr="00CC4B02">
        <w:trPr>
          <w:trHeight w:val="1275"/>
        </w:trPr>
        <w:tc>
          <w:tcPr>
            <w:tcW w:w="421" w:type="dxa"/>
          </w:tcPr>
          <w:p w14:paraId="6D0A1E94" w14:textId="77777777" w:rsidR="002F726A" w:rsidRPr="00235688" w:rsidRDefault="002F726A" w:rsidP="002F726A">
            <w:pPr>
              <w:numPr>
                <w:ilvl w:val="0"/>
                <w:numId w:val="1"/>
              </w:numPr>
              <w:contextualSpacing/>
              <w:jc w:val="both"/>
              <w:rPr>
                <w:b w:val="0"/>
                <w:color w:val="auto"/>
                <w:sz w:val="20"/>
                <w:szCs w:val="20"/>
                <w:highlight w:val="none"/>
                <w:lang w:eastAsia="en-US"/>
              </w:rPr>
            </w:pPr>
          </w:p>
        </w:tc>
        <w:tc>
          <w:tcPr>
            <w:tcW w:w="9497" w:type="dxa"/>
          </w:tcPr>
          <w:p w14:paraId="38440475" w14:textId="77777777"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Czy system umożliwia udostępnianie danych referencyjnych z rejestru?</w:t>
            </w:r>
          </w:p>
          <w:p w14:paraId="246BDD8A" w14:textId="7966C4D1"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 xml:space="preserve">TAK </w:t>
            </w:r>
            <w:sdt>
              <w:sdtPr>
                <w:rPr>
                  <w:b w:val="0"/>
                  <w:color w:val="auto"/>
                  <w:sz w:val="20"/>
                  <w:szCs w:val="20"/>
                  <w:highlight w:val="none"/>
                  <w:lang w:eastAsia="en-US"/>
                </w:rPr>
                <w:id w:val="-1524158655"/>
                <w14:checkbox>
                  <w14:checked w14:val="1"/>
                  <w14:checkedState w14:val="2612" w14:font="MS Gothic"/>
                  <w14:uncheckedState w14:val="2610" w14:font="MS Gothic"/>
                </w14:checkbox>
              </w:sdtPr>
              <w:sdtContent>
                <w:r w:rsidR="00962328" w:rsidRPr="00235688">
                  <w:rPr>
                    <w:rFonts w:ascii="Segoe UI Symbol" w:eastAsia="MS Gothic" w:hAnsi="Segoe UI Symbol" w:cs="Segoe UI Symbol"/>
                    <w:b w:val="0"/>
                    <w:color w:val="auto"/>
                    <w:sz w:val="20"/>
                    <w:szCs w:val="20"/>
                    <w:highlight w:val="none"/>
                    <w:lang w:eastAsia="en-US"/>
                  </w:rPr>
                  <w:t>☒</w:t>
                </w:r>
              </w:sdtContent>
            </w:sdt>
            <w:r w:rsidRPr="00235688">
              <w:rPr>
                <w:b w:val="0"/>
                <w:color w:val="auto"/>
                <w:sz w:val="20"/>
                <w:szCs w:val="20"/>
                <w:highlight w:val="none"/>
                <w:lang w:eastAsia="en-US"/>
              </w:rPr>
              <w:t xml:space="preserve"> NIE </w:t>
            </w:r>
            <w:sdt>
              <w:sdtPr>
                <w:rPr>
                  <w:b w:val="0"/>
                  <w:color w:val="auto"/>
                  <w:sz w:val="20"/>
                  <w:szCs w:val="20"/>
                  <w:highlight w:val="none"/>
                  <w:lang w:eastAsia="en-US"/>
                </w:rPr>
                <w:id w:val="839579818"/>
                <w14:checkbox>
                  <w14:checked w14:val="0"/>
                  <w14:checkedState w14:val="2612" w14:font="MS Gothic"/>
                  <w14:uncheckedState w14:val="2610" w14:font="MS Gothic"/>
                </w14:checkbox>
              </w:sdtPr>
              <w:sdtContent>
                <w:r w:rsidRPr="00235688">
                  <w:rPr>
                    <w:rFonts w:ascii="Segoe UI Symbol" w:hAnsi="Segoe UI Symbol" w:cs="Segoe UI Symbol"/>
                    <w:b w:val="0"/>
                    <w:color w:val="auto"/>
                    <w:sz w:val="20"/>
                    <w:szCs w:val="20"/>
                    <w:highlight w:val="none"/>
                    <w:lang w:eastAsia="en-US"/>
                  </w:rPr>
                  <w:t>☐</w:t>
                </w:r>
              </w:sdtContent>
            </w:sdt>
          </w:p>
          <w:p w14:paraId="591EB339" w14:textId="77777777" w:rsidR="002F726A" w:rsidRPr="00235688" w:rsidRDefault="002F726A" w:rsidP="002F726A">
            <w:pPr>
              <w:spacing w:before="60"/>
              <w:jc w:val="both"/>
              <w:rPr>
                <w:b w:val="0"/>
                <w:color w:val="auto"/>
                <w:sz w:val="20"/>
                <w:szCs w:val="20"/>
                <w:highlight w:val="none"/>
                <w:lang w:eastAsia="en-US"/>
              </w:rPr>
            </w:pPr>
            <w:r w:rsidRPr="00235688">
              <w:rPr>
                <w:b w:val="0"/>
                <w:color w:val="auto"/>
                <w:sz w:val="20"/>
                <w:szCs w:val="20"/>
                <w:highlight w:val="none"/>
                <w:lang w:eastAsia="en-US"/>
              </w:rPr>
              <w:t>Proszę wymienić udostępniane dane referencyjne lub wskazać przyczynę ich nieudostępniania:</w:t>
            </w:r>
          </w:p>
          <w:p w14:paraId="09CE857A" w14:textId="1CCB3C5B" w:rsidR="002F726A" w:rsidRPr="00235688" w:rsidRDefault="00962328" w:rsidP="002F726A">
            <w:pPr>
              <w:jc w:val="both"/>
              <w:rPr>
                <w:b w:val="0"/>
                <w:color w:val="auto"/>
                <w:sz w:val="20"/>
                <w:szCs w:val="20"/>
                <w:highlight w:val="none"/>
                <w:lang w:eastAsia="en-US"/>
              </w:rPr>
            </w:pPr>
            <w:r w:rsidRPr="00235688">
              <w:rPr>
                <w:b w:val="0"/>
                <w:color w:val="auto"/>
                <w:sz w:val="20"/>
                <w:szCs w:val="20"/>
                <w:highlight w:val="none"/>
                <w:lang w:eastAsia="en-US"/>
              </w:rPr>
              <w:t>Dane referencyjne są wykorzystywane wyłącznie w celu zawarcia umowy na realizację usługi.</w:t>
            </w:r>
          </w:p>
        </w:tc>
      </w:tr>
      <w:tr w:rsidR="002F726A" w:rsidRPr="00235688" w14:paraId="7520D573" w14:textId="77777777" w:rsidTr="00CC4B02">
        <w:trPr>
          <w:trHeight w:val="2002"/>
        </w:trPr>
        <w:tc>
          <w:tcPr>
            <w:tcW w:w="421" w:type="dxa"/>
          </w:tcPr>
          <w:p w14:paraId="72EC77F6" w14:textId="77777777" w:rsidR="002F726A" w:rsidRPr="00235688" w:rsidRDefault="002F726A" w:rsidP="002F726A">
            <w:pPr>
              <w:numPr>
                <w:ilvl w:val="0"/>
                <w:numId w:val="1"/>
              </w:numPr>
              <w:contextualSpacing/>
              <w:jc w:val="both"/>
              <w:rPr>
                <w:b w:val="0"/>
                <w:color w:val="auto"/>
                <w:sz w:val="20"/>
                <w:szCs w:val="20"/>
                <w:highlight w:val="none"/>
                <w:lang w:eastAsia="en-US"/>
              </w:rPr>
            </w:pPr>
          </w:p>
        </w:tc>
        <w:tc>
          <w:tcPr>
            <w:tcW w:w="9497" w:type="dxa"/>
          </w:tcPr>
          <w:p w14:paraId="74C31B7D" w14:textId="77777777" w:rsidR="002F726A" w:rsidRPr="00235688" w:rsidRDefault="002F726A" w:rsidP="002F726A">
            <w:pPr>
              <w:tabs>
                <w:tab w:val="left" w:pos="5835"/>
              </w:tabs>
              <w:jc w:val="both"/>
              <w:rPr>
                <w:b w:val="0"/>
                <w:color w:val="auto"/>
                <w:sz w:val="20"/>
                <w:szCs w:val="20"/>
                <w:highlight w:val="none"/>
                <w:lang w:eastAsia="en-US"/>
              </w:rPr>
            </w:pPr>
            <w:r w:rsidRPr="00235688">
              <w:rPr>
                <w:b w:val="0"/>
                <w:color w:val="auto"/>
                <w:sz w:val="20"/>
                <w:szCs w:val="20"/>
                <w:highlight w:val="none"/>
                <w:lang w:eastAsia="en-US"/>
              </w:rPr>
              <w:t xml:space="preserve">Czy system korzysta lub będzie korzystał z danych referencyjnych przechowywanych </w:t>
            </w:r>
            <w:r w:rsidRPr="00235688">
              <w:rPr>
                <w:b w:val="0"/>
                <w:color w:val="auto"/>
                <w:sz w:val="20"/>
                <w:szCs w:val="20"/>
                <w:highlight w:val="none"/>
                <w:lang w:eastAsia="en-US"/>
              </w:rPr>
              <w:br/>
              <w:t>w rejestrach prowadzonych w innych systemach teleinformatycznych?</w:t>
            </w:r>
          </w:p>
          <w:p w14:paraId="7C0285D0" w14:textId="4C39FB0E"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 xml:space="preserve">TAK </w:t>
            </w:r>
            <w:sdt>
              <w:sdtPr>
                <w:rPr>
                  <w:b w:val="0"/>
                  <w:color w:val="auto"/>
                  <w:sz w:val="20"/>
                  <w:szCs w:val="20"/>
                  <w:highlight w:val="none"/>
                  <w:lang w:eastAsia="en-US"/>
                </w:rPr>
                <w:id w:val="-1828040509"/>
                <w14:checkbox>
                  <w14:checked w14:val="1"/>
                  <w14:checkedState w14:val="2612" w14:font="MS Gothic"/>
                  <w14:uncheckedState w14:val="2610" w14:font="MS Gothic"/>
                </w14:checkbox>
              </w:sdtPr>
              <w:sdtContent>
                <w:r w:rsidR="00962328" w:rsidRPr="00235688">
                  <w:rPr>
                    <w:rFonts w:ascii="Segoe UI Symbol" w:eastAsia="MS Gothic" w:hAnsi="Segoe UI Symbol" w:cs="Segoe UI Symbol"/>
                    <w:b w:val="0"/>
                    <w:color w:val="auto"/>
                    <w:sz w:val="20"/>
                    <w:szCs w:val="20"/>
                    <w:highlight w:val="none"/>
                    <w:lang w:eastAsia="en-US"/>
                  </w:rPr>
                  <w:t>☒</w:t>
                </w:r>
              </w:sdtContent>
            </w:sdt>
            <w:r w:rsidRPr="00235688">
              <w:rPr>
                <w:b w:val="0"/>
                <w:color w:val="auto"/>
                <w:sz w:val="20"/>
                <w:szCs w:val="20"/>
                <w:highlight w:val="none"/>
                <w:lang w:eastAsia="en-US"/>
              </w:rPr>
              <w:t xml:space="preserve"> NIE </w:t>
            </w:r>
            <w:sdt>
              <w:sdtPr>
                <w:rPr>
                  <w:b w:val="0"/>
                  <w:color w:val="auto"/>
                  <w:sz w:val="20"/>
                  <w:szCs w:val="20"/>
                  <w:highlight w:val="none"/>
                  <w:lang w:eastAsia="en-US"/>
                </w:rPr>
                <w:id w:val="-1602941925"/>
                <w14:checkbox>
                  <w14:checked w14:val="0"/>
                  <w14:checkedState w14:val="2612" w14:font="MS Gothic"/>
                  <w14:uncheckedState w14:val="2610" w14:font="MS Gothic"/>
                </w14:checkbox>
              </w:sdtPr>
              <w:sdtContent>
                <w:r w:rsidRPr="00235688">
                  <w:rPr>
                    <w:rFonts w:ascii="Segoe UI Symbol" w:hAnsi="Segoe UI Symbol" w:cs="Segoe UI Symbol"/>
                    <w:b w:val="0"/>
                    <w:color w:val="auto"/>
                    <w:sz w:val="20"/>
                    <w:szCs w:val="20"/>
                    <w:highlight w:val="none"/>
                    <w:lang w:eastAsia="en-US"/>
                  </w:rPr>
                  <w:t>☐</w:t>
                </w:r>
              </w:sdtContent>
            </w:sdt>
          </w:p>
          <w:p w14:paraId="07D48310" w14:textId="58713E14" w:rsidR="002F726A" w:rsidRPr="00235688" w:rsidRDefault="007C24F8" w:rsidP="00664C0B">
            <w:pPr>
              <w:tabs>
                <w:tab w:val="left" w:pos="5835"/>
              </w:tabs>
              <w:spacing w:before="60"/>
              <w:jc w:val="both"/>
              <w:rPr>
                <w:b w:val="0"/>
                <w:color w:val="auto"/>
                <w:sz w:val="20"/>
                <w:szCs w:val="20"/>
                <w:highlight w:val="none"/>
                <w:lang w:eastAsia="en-US"/>
              </w:rPr>
            </w:pPr>
            <w:r w:rsidRPr="00235688">
              <w:rPr>
                <w:b w:val="0"/>
                <w:color w:val="auto"/>
                <w:sz w:val="20"/>
                <w:szCs w:val="20"/>
                <w:highlight w:val="none"/>
                <w:lang w:eastAsia="en-US"/>
              </w:rPr>
              <w:t xml:space="preserve">Jeżeli TAK, proszę </w:t>
            </w:r>
            <w:r w:rsidR="002F726A" w:rsidRPr="00235688">
              <w:rPr>
                <w:b w:val="0"/>
                <w:color w:val="auto"/>
                <w:sz w:val="20"/>
                <w:szCs w:val="20"/>
                <w:highlight w:val="none"/>
                <w:lang w:eastAsia="en-US"/>
              </w:rPr>
              <w:t xml:space="preserve">wymienić rejestry, z których mają pochodzić/pochodzą dane referencyjne </w:t>
            </w:r>
            <w:r w:rsidR="00691231" w:rsidRPr="00235688">
              <w:rPr>
                <w:b w:val="0"/>
                <w:color w:val="auto"/>
                <w:sz w:val="20"/>
                <w:szCs w:val="20"/>
                <w:highlight w:val="none"/>
                <w:lang w:eastAsia="en-US"/>
              </w:rPr>
              <w:br/>
            </w:r>
            <w:r w:rsidR="002F726A" w:rsidRPr="00235688">
              <w:rPr>
                <w:b w:val="0"/>
                <w:color w:val="auto"/>
                <w:sz w:val="20"/>
                <w:szCs w:val="20"/>
                <w:highlight w:val="none"/>
                <w:lang w:eastAsia="en-US"/>
              </w:rPr>
              <w:t xml:space="preserve">i </w:t>
            </w:r>
            <w:r w:rsidR="00090F63" w:rsidRPr="00235688">
              <w:rPr>
                <w:b w:val="0"/>
                <w:color w:val="auto"/>
                <w:sz w:val="20"/>
                <w:szCs w:val="20"/>
                <w:highlight w:val="none"/>
                <w:lang w:eastAsia="en-US"/>
              </w:rPr>
              <w:t xml:space="preserve">wskazać </w:t>
            </w:r>
            <w:r w:rsidR="002F726A" w:rsidRPr="00235688">
              <w:rPr>
                <w:b w:val="0"/>
                <w:color w:val="auto"/>
                <w:sz w:val="20"/>
                <w:szCs w:val="20"/>
                <w:highlight w:val="none"/>
                <w:lang w:eastAsia="en-US"/>
              </w:rPr>
              <w:t>jakie są to dane:</w:t>
            </w:r>
          </w:p>
          <w:p w14:paraId="7EB4B215" w14:textId="13A05CD4" w:rsidR="002F726A" w:rsidRPr="00235688" w:rsidRDefault="00D47447" w:rsidP="00D47447">
            <w:pPr>
              <w:tabs>
                <w:tab w:val="left" w:pos="5835"/>
              </w:tabs>
              <w:jc w:val="both"/>
              <w:rPr>
                <w:b w:val="0"/>
                <w:color w:val="auto"/>
                <w:sz w:val="20"/>
                <w:szCs w:val="20"/>
                <w:highlight w:val="none"/>
                <w:lang w:eastAsia="en-US"/>
              </w:rPr>
            </w:pPr>
            <w:r w:rsidRPr="00235688">
              <w:rPr>
                <w:b w:val="0"/>
                <w:color w:val="auto"/>
                <w:sz w:val="20"/>
                <w:szCs w:val="20"/>
                <w:highlight w:val="none"/>
                <w:lang w:eastAsia="en-US"/>
              </w:rPr>
              <w:t>W systemie ZUCH przetwarzane są dane wskazane w pkt 5 tabeli a także dane osobowe osób reprezentujących oraz przedstawicieli użytkowników systemu w zakresie imienia, nazwiska, numeru PESEL, służbowego nr telefonu, służbowego adresu e-mail. Dane te są przetwarzane wyłącznie w celu świadczenia usługi ZUCH na podstawie art. 6 ust. 1 lit. b</w:t>
            </w:r>
            <w:r w:rsidRPr="00235688">
              <w:rPr>
                <w:sz w:val="20"/>
                <w:szCs w:val="20"/>
                <w:highlight w:val="none"/>
              </w:rPr>
              <w:t xml:space="preserve"> r</w:t>
            </w:r>
            <w:r w:rsidRPr="00235688">
              <w:rPr>
                <w:b w:val="0"/>
                <w:sz w:val="20"/>
                <w:szCs w:val="20"/>
                <w:highlight w:val="none"/>
              </w:rPr>
              <w:t>ozporządzenia Parlamentu Europejskiego i Rady (UE) 2016/679 (</w:t>
            </w:r>
            <w:r w:rsidRPr="00235688">
              <w:rPr>
                <w:b w:val="0"/>
                <w:color w:val="auto"/>
                <w:sz w:val="20"/>
                <w:szCs w:val="20"/>
                <w:highlight w:val="none"/>
                <w:lang w:eastAsia="en-US"/>
              </w:rPr>
              <w:t>RODO) na rzecz użytkownika w</w:t>
            </w:r>
            <w:r w:rsidR="00235688">
              <w:rPr>
                <w:b w:val="0"/>
                <w:color w:val="auto"/>
                <w:sz w:val="20"/>
                <w:szCs w:val="20"/>
                <w:highlight w:val="none"/>
                <w:lang w:eastAsia="en-US"/>
              </w:rPr>
              <w:t> </w:t>
            </w:r>
            <w:r w:rsidRPr="00235688">
              <w:rPr>
                <w:b w:val="0"/>
                <w:color w:val="auto"/>
                <w:sz w:val="20"/>
                <w:szCs w:val="20"/>
                <w:highlight w:val="none"/>
                <w:lang w:eastAsia="en-US"/>
              </w:rPr>
              <w:t>związku z</w:t>
            </w:r>
            <w:r w:rsidR="009E5D40" w:rsidRPr="00235688">
              <w:rPr>
                <w:b w:val="0"/>
                <w:color w:val="auto"/>
                <w:sz w:val="20"/>
                <w:szCs w:val="20"/>
                <w:highlight w:val="none"/>
                <w:lang w:eastAsia="en-US"/>
              </w:rPr>
              <w:t> </w:t>
            </w:r>
            <w:r w:rsidRPr="00235688">
              <w:rPr>
                <w:b w:val="0"/>
                <w:color w:val="auto"/>
                <w:sz w:val="20"/>
                <w:szCs w:val="20"/>
                <w:highlight w:val="none"/>
                <w:lang w:eastAsia="en-US"/>
              </w:rPr>
              <w:t>realizacją umowy.</w:t>
            </w:r>
          </w:p>
        </w:tc>
      </w:tr>
      <w:tr w:rsidR="002F726A" w:rsidRPr="00235688" w14:paraId="03A66220" w14:textId="77777777" w:rsidTr="002F726A">
        <w:trPr>
          <w:trHeight w:val="1758"/>
        </w:trPr>
        <w:tc>
          <w:tcPr>
            <w:tcW w:w="421" w:type="dxa"/>
            <w:vMerge w:val="restart"/>
          </w:tcPr>
          <w:p w14:paraId="07A98681" w14:textId="686C87A0" w:rsidR="002F726A" w:rsidRPr="00235688" w:rsidRDefault="002F726A" w:rsidP="002F726A">
            <w:pPr>
              <w:numPr>
                <w:ilvl w:val="0"/>
                <w:numId w:val="1"/>
              </w:numPr>
              <w:contextualSpacing/>
              <w:jc w:val="both"/>
              <w:rPr>
                <w:b w:val="0"/>
                <w:color w:val="auto"/>
                <w:sz w:val="20"/>
                <w:szCs w:val="20"/>
                <w:highlight w:val="none"/>
                <w:lang w:eastAsia="en-US"/>
              </w:rPr>
            </w:pPr>
          </w:p>
        </w:tc>
        <w:tc>
          <w:tcPr>
            <w:tcW w:w="9497" w:type="dxa"/>
            <w:tcBorders>
              <w:bottom w:val="nil"/>
            </w:tcBorders>
          </w:tcPr>
          <w:p w14:paraId="0D99C1BB" w14:textId="3CF0DC60"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 xml:space="preserve">Czy </w:t>
            </w:r>
            <w:r w:rsidRPr="00235688">
              <w:rPr>
                <w:b w:val="0"/>
                <w:color w:val="auto"/>
                <w:sz w:val="20"/>
                <w:szCs w:val="20"/>
                <w:highlight w:val="none"/>
                <w:lang w:eastAsia="en-US"/>
              </w:rPr>
              <w:fldChar w:fldCharType="begin"/>
            </w:r>
            <w:r w:rsidRPr="00235688">
              <w:rPr>
                <w:b w:val="0"/>
                <w:color w:val="auto"/>
                <w:sz w:val="20"/>
                <w:szCs w:val="20"/>
                <w:highlight w:val="none"/>
                <w:lang w:eastAsia="en-US"/>
              </w:rPr>
              <w:instrText xml:space="preserve"> REF form_danych \h  \* MERGEFORMAT </w:instrText>
            </w:r>
            <w:r w:rsidRPr="00235688">
              <w:rPr>
                <w:b w:val="0"/>
                <w:color w:val="auto"/>
                <w:sz w:val="20"/>
                <w:szCs w:val="20"/>
                <w:highlight w:val="none"/>
                <w:lang w:eastAsia="en-US"/>
              </w:rPr>
            </w:r>
            <w:r w:rsidRPr="00235688">
              <w:rPr>
                <w:b w:val="0"/>
                <w:color w:val="auto"/>
                <w:sz w:val="20"/>
                <w:szCs w:val="20"/>
                <w:highlight w:val="none"/>
                <w:lang w:eastAsia="en-US"/>
              </w:rPr>
              <w:fldChar w:fldCharType="separate"/>
            </w:r>
            <w:r w:rsidR="00F13791" w:rsidRPr="00235688">
              <w:rPr>
                <w:b w:val="0"/>
                <w:bCs/>
                <w:color w:val="auto"/>
                <w:sz w:val="20"/>
                <w:szCs w:val="20"/>
                <w:highlight w:val="none"/>
                <w:lang w:eastAsia="en-US"/>
              </w:rPr>
              <w:t xml:space="preserve">format danych </w:t>
            </w:r>
            <w:r w:rsidRPr="00235688">
              <w:rPr>
                <w:b w:val="0"/>
                <w:color w:val="auto"/>
                <w:sz w:val="20"/>
                <w:szCs w:val="20"/>
                <w:highlight w:val="none"/>
                <w:lang w:eastAsia="en-US"/>
              </w:rPr>
              <w:fldChar w:fldCharType="end"/>
            </w:r>
            <w:r w:rsidRPr="00235688">
              <w:rPr>
                <w:b w:val="0"/>
                <w:color w:val="auto"/>
                <w:sz w:val="20"/>
                <w:szCs w:val="20"/>
                <w:highlight w:val="none"/>
                <w:lang w:eastAsia="en-US"/>
              </w:rPr>
              <w:t xml:space="preserve">stosowanych przy wymianie informacji z innymi systemami </w:t>
            </w:r>
            <w:r w:rsidRPr="00235688">
              <w:rPr>
                <w:b w:val="0"/>
                <w:color w:val="auto"/>
                <w:sz w:val="20"/>
                <w:szCs w:val="20"/>
                <w:highlight w:val="none"/>
                <w:lang w:eastAsia="en-US"/>
              </w:rPr>
              <w:br/>
              <w:t>są zgodne z wym</w:t>
            </w:r>
            <w:r w:rsidR="009053EE" w:rsidRPr="00235688">
              <w:rPr>
                <w:b w:val="0"/>
                <w:color w:val="auto"/>
                <w:sz w:val="20"/>
                <w:szCs w:val="20"/>
                <w:highlight w:val="none"/>
                <w:lang w:eastAsia="en-US"/>
              </w:rPr>
              <w:t>ienionymi w załączniku nr 2 do r</w:t>
            </w:r>
            <w:r w:rsidR="00386575" w:rsidRPr="00235688">
              <w:rPr>
                <w:b w:val="0"/>
                <w:color w:val="auto"/>
                <w:sz w:val="20"/>
                <w:szCs w:val="20"/>
                <w:highlight w:val="none"/>
                <w:lang w:eastAsia="en-US"/>
              </w:rPr>
              <w:t>ozporządzenia</w:t>
            </w:r>
            <w:r w:rsidRPr="00235688">
              <w:rPr>
                <w:b w:val="0"/>
                <w:color w:val="auto"/>
                <w:sz w:val="20"/>
                <w:szCs w:val="20"/>
                <w:highlight w:val="none"/>
                <w:lang w:eastAsia="en-US"/>
              </w:rPr>
              <w:t xml:space="preserve"> Rady Ministrów z dnia </w:t>
            </w:r>
            <w:r w:rsidR="00691231" w:rsidRPr="00235688">
              <w:rPr>
                <w:b w:val="0"/>
                <w:color w:val="auto"/>
                <w:sz w:val="20"/>
                <w:szCs w:val="20"/>
                <w:highlight w:val="none"/>
                <w:lang w:eastAsia="en-US"/>
              </w:rPr>
              <w:br/>
            </w:r>
            <w:r w:rsidRPr="00235688">
              <w:rPr>
                <w:b w:val="0"/>
                <w:color w:val="auto"/>
                <w:sz w:val="20"/>
                <w:szCs w:val="20"/>
                <w:highlight w:val="none"/>
                <w:lang w:eastAsia="en-US"/>
              </w:rPr>
              <w:t>12 kwietnia 2012 r. w sprawie Krajowych Ram Interoperacyjności, minimalnych wymagań dla rejestrów publicznych i wymiany informacji w postaci elektronicznej oraz minimalnych wymagań dl</w:t>
            </w:r>
            <w:r w:rsidR="00386575" w:rsidRPr="00235688">
              <w:rPr>
                <w:b w:val="0"/>
                <w:color w:val="auto"/>
                <w:sz w:val="20"/>
                <w:szCs w:val="20"/>
                <w:highlight w:val="none"/>
                <w:lang w:eastAsia="en-US"/>
              </w:rPr>
              <w:t>a systemów teleinformatycznych</w:t>
            </w:r>
            <w:r w:rsidRPr="00235688">
              <w:rPr>
                <w:b w:val="0"/>
                <w:color w:val="auto"/>
                <w:sz w:val="20"/>
                <w:szCs w:val="20"/>
                <w:highlight w:val="none"/>
                <w:lang w:eastAsia="en-US"/>
              </w:rPr>
              <w:t xml:space="preserve"> (Dz. U. z 201</w:t>
            </w:r>
            <w:r w:rsidR="009E5D40" w:rsidRPr="00235688">
              <w:rPr>
                <w:b w:val="0"/>
                <w:color w:val="auto"/>
                <w:sz w:val="20"/>
                <w:szCs w:val="20"/>
                <w:highlight w:val="none"/>
                <w:lang w:eastAsia="en-US"/>
              </w:rPr>
              <w:t>7</w:t>
            </w:r>
            <w:r w:rsidR="00EA1334" w:rsidRPr="00235688">
              <w:rPr>
                <w:b w:val="0"/>
                <w:color w:val="auto"/>
                <w:sz w:val="20"/>
                <w:szCs w:val="20"/>
                <w:highlight w:val="none"/>
                <w:lang w:eastAsia="en-US"/>
              </w:rPr>
              <w:t xml:space="preserve"> r.</w:t>
            </w:r>
            <w:r w:rsidRPr="00235688">
              <w:rPr>
                <w:b w:val="0"/>
                <w:color w:val="auto"/>
                <w:sz w:val="20"/>
                <w:szCs w:val="20"/>
                <w:highlight w:val="none"/>
                <w:lang w:eastAsia="en-US"/>
              </w:rPr>
              <w:t xml:space="preserve"> poz. </w:t>
            </w:r>
            <w:r w:rsidR="009E5D40" w:rsidRPr="00235688">
              <w:rPr>
                <w:b w:val="0"/>
                <w:color w:val="auto"/>
                <w:sz w:val="20"/>
                <w:szCs w:val="20"/>
                <w:highlight w:val="none"/>
                <w:lang w:eastAsia="en-US"/>
              </w:rPr>
              <w:t>2247</w:t>
            </w:r>
            <w:r w:rsidRPr="00235688">
              <w:rPr>
                <w:b w:val="0"/>
                <w:color w:val="auto"/>
                <w:sz w:val="20"/>
                <w:szCs w:val="20"/>
                <w:highlight w:val="none"/>
                <w:lang w:eastAsia="en-US"/>
              </w:rPr>
              <w:t>)?</w:t>
            </w:r>
          </w:p>
          <w:p w14:paraId="5EA9E59E" w14:textId="3E7DC5C6"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 xml:space="preserve">TAK </w:t>
            </w:r>
            <w:sdt>
              <w:sdtPr>
                <w:rPr>
                  <w:b w:val="0"/>
                  <w:color w:val="auto"/>
                  <w:sz w:val="20"/>
                  <w:szCs w:val="20"/>
                  <w:highlight w:val="none"/>
                  <w:lang w:eastAsia="en-US"/>
                </w:rPr>
                <w:id w:val="-637718128"/>
                <w14:checkbox>
                  <w14:checked w14:val="1"/>
                  <w14:checkedState w14:val="2612" w14:font="MS Gothic"/>
                  <w14:uncheckedState w14:val="2610" w14:font="MS Gothic"/>
                </w14:checkbox>
              </w:sdtPr>
              <w:sdtContent>
                <w:r w:rsidR="0097780A" w:rsidRPr="00235688">
                  <w:rPr>
                    <w:rFonts w:ascii="Segoe UI Symbol" w:eastAsia="MS Gothic" w:hAnsi="Segoe UI Symbol" w:cs="Segoe UI Symbol"/>
                    <w:b w:val="0"/>
                    <w:color w:val="auto"/>
                    <w:sz w:val="20"/>
                    <w:szCs w:val="20"/>
                    <w:highlight w:val="none"/>
                    <w:lang w:eastAsia="en-US"/>
                  </w:rPr>
                  <w:t>☒</w:t>
                </w:r>
              </w:sdtContent>
            </w:sdt>
            <w:r w:rsidRPr="00235688">
              <w:rPr>
                <w:b w:val="0"/>
                <w:color w:val="auto"/>
                <w:sz w:val="20"/>
                <w:szCs w:val="20"/>
                <w:highlight w:val="none"/>
                <w:lang w:eastAsia="en-US"/>
              </w:rPr>
              <w:t xml:space="preserve"> NIE </w:t>
            </w:r>
            <w:sdt>
              <w:sdtPr>
                <w:rPr>
                  <w:b w:val="0"/>
                  <w:color w:val="auto"/>
                  <w:sz w:val="20"/>
                  <w:szCs w:val="20"/>
                  <w:highlight w:val="none"/>
                  <w:lang w:eastAsia="en-US"/>
                </w:rPr>
                <w:id w:val="-1184815609"/>
                <w14:checkbox>
                  <w14:checked w14:val="0"/>
                  <w14:checkedState w14:val="2612" w14:font="MS Gothic"/>
                  <w14:uncheckedState w14:val="2610" w14:font="MS Gothic"/>
                </w14:checkbox>
              </w:sdtPr>
              <w:sdtContent>
                <w:r w:rsidRPr="00235688">
                  <w:rPr>
                    <w:rFonts w:ascii="Segoe UI Symbol" w:hAnsi="Segoe UI Symbol" w:cs="Segoe UI Symbol"/>
                    <w:b w:val="0"/>
                    <w:color w:val="auto"/>
                    <w:sz w:val="20"/>
                    <w:szCs w:val="20"/>
                    <w:highlight w:val="none"/>
                    <w:lang w:eastAsia="en-US"/>
                  </w:rPr>
                  <w:t>☐</w:t>
                </w:r>
              </w:sdtContent>
            </w:sdt>
          </w:p>
          <w:p w14:paraId="36DAD190" w14:textId="77777777" w:rsidR="002F726A" w:rsidRPr="00235688" w:rsidRDefault="002F726A" w:rsidP="002F726A">
            <w:pPr>
              <w:tabs>
                <w:tab w:val="left" w:pos="3330"/>
              </w:tabs>
              <w:spacing w:before="60"/>
              <w:jc w:val="both"/>
              <w:rPr>
                <w:b w:val="0"/>
                <w:color w:val="auto"/>
                <w:sz w:val="20"/>
                <w:szCs w:val="20"/>
                <w:highlight w:val="none"/>
                <w:lang w:eastAsia="en-US"/>
              </w:rPr>
            </w:pPr>
            <w:r w:rsidRPr="00235688">
              <w:rPr>
                <w:b w:val="0"/>
                <w:color w:val="auto"/>
                <w:sz w:val="20"/>
                <w:szCs w:val="20"/>
                <w:highlight w:val="none"/>
                <w:lang w:eastAsia="en-US"/>
              </w:rPr>
              <w:t xml:space="preserve">W przypadku niezgodności proszę podać zastosowane formaty danych wraz </w:t>
            </w:r>
            <w:r w:rsidRPr="00235688">
              <w:rPr>
                <w:b w:val="0"/>
                <w:color w:val="auto"/>
                <w:sz w:val="20"/>
                <w:szCs w:val="20"/>
                <w:highlight w:val="none"/>
                <w:lang w:eastAsia="en-US"/>
              </w:rPr>
              <w:br/>
              <w:t>z uzasadnieniem odstępstwa od wymagań przedmiotowego rozporządzenia:</w:t>
            </w:r>
          </w:p>
        </w:tc>
      </w:tr>
      <w:tr w:rsidR="002F726A" w:rsidRPr="00235688" w14:paraId="07819E39" w14:textId="77777777" w:rsidTr="002F726A">
        <w:trPr>
          <w:trHeight w:val="391"/>
        </w:trPr>
        <w:tc>
          <w:tcPr>
            <w:tcW w:w="421" w:type="dxa"/>
            <w:vMerge/>
          </w:tcPr>
          <w:p w14:paraId="210F0CD1" w14:textId="77777777" w:rsidR="002F726A" w:rsidRPr="00235688" w:rsidRDefault="002F726A" w:rsidP="002F726A">
            <w:pPr>
              <w:numPr>
                <w:ilvl w:val="0"/>
                <w:numId w:val="1"/>
              </w:numPr>
              <w:contextualSpacing/>
              <w:jc w:val="both"/>
              <w:rPr>
                <w:b w:val="0"/>
                <w:color w:val="auto"/>
                <w:sz w:val="20"/>
                <w:szCs w:val="20"/>
                <w:highlight w:val="none"/>
                <w:lang w:eastAsia="en-US"/>
              </w:rPr>
            </w:pPr>
          </w:p>
        </w:tc>
        <w:tc>
          <w:tcPr>
            <w:tcW w:w="9497" w:type="dxa"/>
            <w:tcBorders>
              <w:top w:val="nil"/>
            </w:tcBorders>
          </w:tcPr>
          <w:p w14:paraId="596B6153" w14:textId="77777777" w:rsidR="002F726A" w:rsidRPr="00235688" w:rsidRDefault="002F726A" w:rsidP="002F726A">
            <w:pPr>
              <w:jc w:val="both"/>
              <w:rPr>
                <w:b w:val="0"/>
                <w:color w:val="auto"/>
                <w:sz w:val="20"/>
                <w:szCs w:val="20"/>
                <w:highlight w:val="none"/>
                <w:lang w:eastAsia="en-US"/>
              </w:rPr>
            </w:pPr>
          </w:p>
        </w:tc>
      </w:tr>
      <w:tr w:rsidR="002F726A" w:rsidRPr="00235688" w14:paraId="21333F7F" w14:textId="77777777" w:rsidTr="00CC4B02">
        <w:trPr>
          <w:trHeight w:val="3236"/>
        </w:trPr>
        <w:tc>
          <w:tcPr>
            <w:tcW w:w="421" w:type="dxa"/>
          </w:tcPr>
          <w:p w14:paraId="129FA7DB" w14:textId="77777777" w:rsidR="002F726A" w:rsidRPr="00235688" w:rsidRDefault="002F726A" w:rsidP="002F726A">
            <w:pPr>
              <w:numPr>
                <w:ilvl w:val="0"/>
                <w:numId w:val="1"/>
              </w:numPr>
              <w:contextualSpacing/>
              <w:jc w:val="both"/>
              <w:rPr>
                <w:b w:val="0"/>
                <w:color w:val="auto"/>
                <w:sz w:val="20"/>
                <w:szCs w:val="20"/>
                <w:highlight w:val="none"/>
                <w:lang w:eastAsia="en-US"/>
              </w:rPr>
            </w:pPr>
          </w:p>
        </w:tc>
        <w:tc>
          <w:tcPr>
            <w:tcW w:w="9497" w:type="dxa"/>
          </w:tcPr>
          <w:p w14:paraId="726271CC" w14:textId="516E5E60" w:rsidR="00EB3DAC" w:rsidRPr="00235688" w:rsidRDefault="00F13791" w:rsidP="002F726A">
            <w:pPr>
              <w:tabs>
                <w:tab w:val="left" w:pos="3390"/>
              </w:tabs>
              <w:jc w:val="both"/>
              <w:rPr>
                <w:b w:val="0"/>
                <w:color w:val="auto"/>
                <w:sz w:val="20"/>
                <w:szCs w:val="20"/>
                <w:highlight w:val="none"/>
                <w:lang w:eastAsia="en-US"/>
              </w:rPr>
            </w:pPr>
            <w:r w:rsidRPr="00235688">
              <w:rPr>
                <w:b w:val="0"/>
                <w:color w:val="auto"/>
                <w:sz w:val="20"/>
                <w:szCs w:val="20"/>
                <w:highlight w:val="none"/>
                <w:lang w:eastAsia="en-US"/>
              </w:rPr>
              <w:t>Czy w ramach udostępniania usług typu A2A (współdziałanie jednostek organizacyjnych administracji), A2B (współdziałanie jednostek organizacyjnych administracji i biznesu), A2C (współdziałanie jednostek organizacyjnych administracji i obywateli), system będzie służył prezentacji zasobów informacji?</w:t>
            </w:r>
          </w:p>
          <w:p w14:paraId="56EE6D6B" w14:textId="2C861807" w:rsidR="002F726A" w:rsidRPr="00235688" w:rsidRDefault="002F726A" w:rsidP="002F726A">
            <w:pPr>
              <w:tabs>
                <w:tab w:val="left" w:pos="3390"/>
              </w:tabs>
              <w:jc w:val="both"/>
              <w:rPr>
                <w:b w:val="0"/>
                <w:color w:val="auto"/>
                <w:sz w:val="20"/>
                <w:szCs w:val="20"/>
                <w:highlight w:val="none"/>
                <w:lang w:eastAsia="en-US"/>
              </w:rPr>
            </w:pPr>
            <w:r w:rsidRPr="00235688">
              <w:rPr>
                <w:b w:val="0"/>
                <w:color w:val="auto"/>
                <w:sz w:val="20"/>
                <w:szCs w:val="20"/>
                <w:highlight w:val="none"/>
                <w:lang w:eastAsia="en-US"/>
              </w:rPr>
              <w:t xml:space="preserve">TAK </w:t>
            </w:r>
            <w:sdt>
              <w:sdtPr>
                <w:rPr>
                  <w:b w:val="0"/>
                  <w:color w:val="auto"/>
                  <w:sz w:val="20"/>
                  <w:szCs w:val="20"/>
                  <w:highlight w:val="none"/>
                  <w:lang w:eastAsia="en-US"/>
                </w:rPr>
                <w:id w:val="-771780061"/>
                <w14:checkbox>
                  <w14:checked w14:val="1"/>
                  <w14:checkedState w14:val="2612" w14:font="MS Gothic"/>
                  <w14:uncheckedState w14:val="2610" w14:font="MS Gothic"/>
                </w14:checkbox>
              </w:sdtPr>
              <w:sdtContent>
                <w:r w:rsidR="0097780A" w:rsidRPr="00235688">
                  <w:rPr>
                    <w:rFonts w:ascii="Segoe UI Symbol" w:eastAsia="MS Gothic" w:hAnsi="Segoe UI Symbol" w:cs="Segoe UI Symbol"/>
                    <w:b w:val="0"/>
                    <w:color w:val="auto"/>
                    <w:sz w:val="20"/>
                    <w:szCs w:val="20"/>
                    <w:highlight w:val="none"/>
                    <w:lang w:eastAsia="en-US"/>
                  </w:rPr>
                  <w:t>☒</w:t>
                </w:r>
              </w:sdtContent>
            </w:sdt>
            <w:r w:rsidRPr="00235688">
              <w:rPr>
                <w:b w:val="0"/>
                <w:color w:val="auto"/>
                <w:sz w:val="20"/>
                <w:szCs w:val="20"/>
                <w:highlight w:val="none"/>
                <w:lang w:eastAsia="en-US"/>
              </w:rPr>
              <w:t xml:space="preserve"> NIE </w:t>
            </w:r>
            <w:sdt>
              <w:sdtPr>
                <w:rPr>
                  <w:b w:val="0"/>
                  <w:color w:val="auto"/>
                  <w:sz w:val="20"/>
                  <w:szCs w:val="20"/>
                  <w:highlight w:val="none"/>
                  <w:lang w:eastAsia="en-US"/>
                </w:rPr>
                <w:id w:val="-1582364434"/>
                <w14:checkbox>
                  <w14:checked w14:val="0"/>
                  <w14:checkedState w14:val="2612" w14:font="MS Gothic"/>
                  <w14:uncheckedState w14:val="2610" w14:font="MS Gothic"/>
                </w14:checkbox>
              </w:sdtPr>
              <w:sdtContent>
                <w:r w:rsidRPr="00235688">
                  <w:rPr>
                    <w:rFonts w:ascii="Segoe UI Symbol" w:hAnsi="Segoe UI Symbol" w:cs="Segoe UI Symbol"/>
                    <w:b w:val="0"/>
                    <w:color w:val="auto"/>
                    <w:sz w:val="20"/>
                    <w:szCs w:val="20"/>
                    <w:highlight w:val="none"/>
                    <w:lang w:eastAsia="en-US"/>
                  </w:rPr>
                  <w:t>☐</w:t>
                </w:r>
              </w:sdtContent>
            </w:sdt>
          </w:p>
          <w:p w14:paraId="6A6F2E0C" w14:textId="1D3FC517" w:rsidR="00F13791" w:rsidRPr="00235688" w:rsidRDefault="00F13791" w:rsidP="00F13791">
            <w:pPr>
              <w:tabs>
                <w:tab w:val="left" w:pos="3390"/>
              </w:tabs>
              <w:spacing w:before="60"/>
              <w:jc w:val="both"/>
              <w:rPr>
                <w:b w:val="0"/>
                <w:color w:val="auto"/>
                <w:sz w:val="20"/>
                <w:szCs w:val="20"/>
                <w:highlight w:val="none"/>
                <w:lang w:eastAsia="en-US"/>
              </w:rPr>
            </w:pPr>
            <w:r w:rsidRPr="00235688">
              <w:rPr>
                <w:b w:val="0"/>
                <w:color w:val="auto"/>
                <w:sz w:val="20"/>
                <w:szCs w:val="20"/>
                <w:highlight w:val="none"/>
                <w:lang w:eastAsia="en-US"/>
              </w:rPr>
              <w:t xml:space="preserve">Jeżeli TAK, to czy zadbano o dostępność systemu dla osób niepełnosprawnych zgodnie </w:t>
            </w:r>
            <w:r w:rsidRPr="00235688">
              <w:rPr>
                <w:b w:val="0"/>
                <w:color w:val="auto"/>
                <w:sz w:val="20"/>
                <w:szCs w:val="20"/>
                <w:highlight w:val="none"/>
                <w:lang w:eastAsia="en-US"/>
              </w:rPr>
              <w:br/>
              <w:t>z WCAG 2.0 na poziomie AA</w:t>
            </w:r>
            <w:r w:rsidR="005039A4" w:rsidRPr="00235688">
              <w:rPr>
                <w:b w:val="0"/>
                <w:color w:val="auto"/>
                <w:sz w:val="20"/>
                <w:szCs w:val="20"/>
                <w:highlight w:val="none"/>
                <w:lang w:eastAsia="en-US"/>
              </w:rPr>
              <w:t>?</w:t>
            </w:r>
          </w:p>
          <w:p w14:paraId="4D9499F1" w14:textId="5BA62EC6" w:rsidR="00BA189B" w:rsidRPr="00235688" w:rsidRDefault="00BA189B" w:rsidP="00BA189B">
            <w:pPr>
              <w:tabs>
                <w:tab w:val="left" w:pos="3390"/>
              </w:tabs>
              <w:jc w:val="both"/>
              <w:rPr>
                <w:b w:val="0"/>
                <w:color w:val="auto"/>
                <w:sz w:val="20"/>
                <w:szCs w:val="20"/>
                <w:highlight w:val="none"/>
                <w:lang w:eastAsia="en-US"/>
              </w:rPr>
            </w:pPr>
            <w:r w:rsidRPr="00235688">
              <w:rPr>
                <w:b w:val="0"/>
                <w:color w:val="auto"/>
                <w:sz w:val="20"/>
                <w:szCs w:val="20"/>
                <w:highlight w:val="none"/>
                <w:lang w:eastAsia="en-US"/>
              </w:rPr>
              <w:t xml:space="preserve">TAK </w:t>
            </w:r>
            <w:sdt>
              <w:sdtPr>
                <w:rPr>
                  <w:b w:val="0"/>
                  <w:color w:val="auto"/>
                  <w:sz w:val="20"/>
                  <w:szCs w:val="20"/>
                  <w:highlight w:val="none"/>
                  <w:lang w:eastAsia="en-US"/>
                </w:rPr>
                <w:id w:val="-1863516267"/>
                <w14:checkbox>
                  <w14:checked w14:val="1"/>
                  <w14:checkedState w14:val="2612" w14:font="MS Gothic"/>
                  <w14:uncheckedState w14:val="2610" w14:font="MS Gothic"/>
                </w14:checkbox>
              </w:sdtPr>
              <w:sdtContent>
                <w:r w:rsidR="0097780A" w:rsidRPr="00235688">
                  <w:rPr>
                    <w:rFonts w:ascii="Segoe UI Symbol" w:eastAsia="MS Gothic" w:hAnsi="Segoe UI Symbol" w:cs="Segoe UI Symbol"/>
                    <w:b w:val="0"/>
                    <w:color w:val="auto"/>
                    <w:sz w:val="20"/>
                    <w:szCs w:val="20"/>
                    <w:highlight w:val="none"/>
                    <w:lang w:eastAsia="en-US"/>
                  </w:rPr>
                  <w:t>☒</w:t>
                </w:r>
              </w:sdtContent>
            </w:sdt>
            <w:r w:rsidRPr="00235688">
              <w:rPr>
                <w:b w:val="0"/>
                <w:color w:val="auto"/>
                <w:sz w:val="20"/>
                <w:szCs w:val="20"/>
                <w:highlight w:val="none"/>
                <w:lang w:eastAsia="en-US"/>
              </w:rPr>
              <w:t xml:space="preserve"> NIE </w:t>
            </w:r>
            <w:sdt>
              <w:sdtPr>
                <w:rPr>
                  <w:b w:val="0"/>
                  <w:color w:val="auto"/>
                  <w:sz w:val="20"/>
                  <w:szCs w:val="20"/>
                  <w:highlight w:val="none"/>
                  <w:lang w:eastAsia="en-US"/>
                </w:rPr>
                <w:id w:val="1537458533"/>
                <w14:checkbox>
                  <w14:checked w14:val="0"/>
                  <w14:checkedState w14:val="2612" w14:font="MS Gothic"/>
                  <w14:uncheckedState w14:val="2610" w14:font="MS Gothic"/>
                </w14:checkbox>
              </w:sdtPr>
              <w:sdtContent>
                <w:r w:rsidRPr="00235688">
                  <w:rPr>
                    <w:rFonts w:ascii="Segoe UI Symbol" w:hAnsi="Segoe UI Symbol" w:cs="Segoe UI Symbol"/>
                    <w:b w:val="0"/>
                    <w:color w:val="auto"/>
                    <w:sz w:val="20"/>
                    <w:szCs w:val="20"/>
                    <w:highlight w:val="none"/>
                    <w:lang w:eastAsia="en-US"/>
                  </w:rPr>
                  <w:t>☐</w:t>
                </w:r>
              </w:sdtContent>
            </w:sdt>
          </w:p>
          <w:p w14:paraId="3A3E46EF" w14:textId="21321D63" w:rsidR="002F726A" w:rsidRPr="00235688" w:rsidRDefault="005039A4" w:rsidP="00BA189B">
            <w:pPr>
              <w:spacing w:before="60"/>
              <w:jc w:val="both"/>
              <w:rPr>
                <w:b w:val="0"/>
                <w:color w:val="auto"/>
                <w:sz w:val="20"/>
                <w:szCs w:val="20"/>
                <w:highlight w:val="none"/>
                <w:lang w:eastAsia="en-US"/>
              </w:rPr>
            </w:pPr>
            <w:r w:rsidRPr="00235688">
              <w:rPr>
                <w:b w:val="0"/>
                <w:color w:val="auto"/>
                <w:sz w:val="20"/>
                <w:szCs w:val="20"/>
                <w:highlight w:val="none"/>
                <w:lang w:eastAsia="en-US"/>
              </w:rPr>
              <w:t>Jeżeli NIE, proszę uzasadnić dlaczego:</w:t>
            </w:r>
          </w:p>
          <w:p w14:paraId="02340868" w14:textId="77777777" w:rsidR="002F726A" w:rsidRPr="00235688" w:rsidRDefault="002F726A" w:rsidP="002F726A">
            <w:pPr>
              <w:jc w:val="both"/>
              <w:rPr>
                <w:b w:val="0"/>
                <w:color w:val="auto"/>
                <w:sz w:val="20"/>
                <w:szCs w:val="20"/>
                <w:highlight w:val="none"/>
                <w:lang w:eastAsia="en-US"/>
              </w:rPr>
            </w:pPr>
          </w:p>
        </w:tc>
      </w:tr>
      <w:tr w:rsidR="002F726A" w:rsidRPr="00235688" w14:paraId="7D6B5B64" w14:textId="77777777" w:rsidTr="00CC4B02">
        <w:trPr>
          <w:trHeight w:val="1695"/>
        </w:trPr>
        <w:tc>
          <w:tcPr>
            <w:tcW w:w="421" w:type="dxa"/>
          </w:tcPr>
          <w:p w14:paraId="4617AA14" w14:textId="77777777" w:rsidR="002F726A" w:rsidRPr="00235688" w:rsidRDefault="002F726A" w:rsidP="002F726A">
            <w:pPr>
              <w:numPr>
                <w:ilvl w:val="0"/>
                <w:numId w:val="1"/>
              </w:numPr>
              <w:contextualSpacing/>
              <w:jc w:val="both"/>
              <w:rPr>
                <w:b w:val="0"/>
                <w:color w:val="auto"/>
                <w:sz w:val="20"/>
                <w:szCs w:val="20"/>
                <w:highlight w:val="none"/>
                <w:lang w:eastAsia="en-US"/>
              </w:rPr>
            </w:pPr>
          </w:p>
        </w:tc>
        <w:tc>
          <w:tcPr>
            <w:tcW w:w="9497" w:type="dxa"/>
          </w:tcPr>
          <w:p w14:paraId="1A9E31C3" w14:textId="77B80D69" w:rsidR="005039A4" w:rsidRPr="00235688" w:rsidRDefault="005039A4" w:rsidP="002F726A">
            <w:pPr>
              <w:jc w:val="both"/>
              <w:rPr>
                <w:b w:val="0"/>
                <w:color w:val="auto"/>
                <w:sz w:val="20"/>
                <w:szCs w:val="20"/>
                <w:highlight w:val="none"/>
                <w:lang w:eastAsia="en-US"/>
              </w:rPr>
            </w:pPr>
            <w:r w:rsidRPr="00235688">
              <w:rPr>
                <w:b w:val="0"/>
                <w:color w:val="auto"/>
                <w:sz w:val="20"/>
                <w:szCs w:val="20"/>
                <w:highlight w:val="none"/>
                <w:lang w:eastAsia="en-US"/>
              </w:rPr>
              <w:t>Czy przewidziano złożenie (publikację) w repozytorium interoperacyjności opisów struktur danych i protokołów usług sieciowych?</w:t>
            </w:r>
          </w:p>
          <w:p w14:paraId="2224C0B7" w14:textId="43E088AF" w:rsidR="002F726A" w:rsidRPr="00235688" w:rsidRDefault="002F726A" w:rsidP="002F726A">
            <w:pPr>
              <w:jc w:val="both"/>
              <w:rPr>
                <w:b w:val="0"/>
                <w:color w:val="auto"/>
                <w:sz w:val="20"/>
                <w:szCs w:val="20"/>
                <w:highlight w:val="none"/>
                <w:lang w:eastAsia="en-US"/>
              </w:rPr>
            </w:pPr>
            <w:r w:rsidRPr="00235688">
              <w:rPr>
                <w:b w:val="0"/>
                <w:color w:val="auto"/>
                <w:sz w:val="20"/>
                <w:szCs w:val="20"/>
                <w:highlight w:val="none"/>
                <w:lang w:eastAsia="en-US"/>
              </w:rPr>
              <w:t xml:space="preserve">TAK </w:t>
            </w:r>
            <w:sdt>
              <w:sdtPr>
                <w:rPr>
                  <w:b w:val="0"/>
                  <w:color w:val="auto"/>
                  <w:sz w:val="20"/>
                  <w:szCs w:val="20"/>
                  <w:highlight w:val="none"/>
                  <w:lang w:eastAsia="en-US"/>
                </w:rPr>
                <w:id w:val="2014338239"/>
                <w14:checkbox>
                  <w14:checked w14:val="1"/>
                  <w14:checkedState w14:val="2612" w14:font="MS Gothic"/>
                  <w14:uncheckedState w14:val="2610" w14:font="MS Gothic"/>
                </w14:checkbox>
              </w:sdtPr>
              <w:sdtContent>
                <w:r w:rsidR="00D47447" w:rsidRPr="00235688">
                  <w:rPr>
                    <w:rFonts w:ascii="Segoe UI Symbol" w:eastAsia="MS Gothic" w:hAnsi="Segoe UI Symbol" w:cs="Segoe UI Symbol"/>
                    <w:b w:val="0"/>
                    <w:color w:val="auto"/>
                    <w:sz w:val="20"/>
                    <w:szCs w:val="20"/>
                    <w:highlight w:val="none"/>
                    <w:lang w:eastAsia="en-US"/>
                  </w:rPr>
                  <w:t>☒</w:t>
                </w:r>
              </w:sdtContent>
            </w:sdt>
            <w:r w:rsidRPr="00235688">
              <w:rPr>
                <w:b w:val="0"/>
                <w:color w:val="auto"/>
                <w:sz w:val="20"/>
                <w:szCs w:val="20"/>
                <w:highlight w:val="none"/>
                <w:lang w:eastAsia="en-US"/>
              </w:rPr>
              <w:t xml:space="preserve"> NIE </w:t>
            </w:r>
            <w:sdt>
              <w:sdtPr>
                <w:rPr>
                  <w:b w:val="0"/>
                  <w:color w:val="auto"/>
                  <w:sz w:val="20"/>
                  <w:szCs w:val="20"/>
                  <w:highlight w:val="none"/>
                  <w:lang w:eastAsia="en-US"/>
                </w:rPr>
                <w:id w:val="1498771756"/>
                <w14:checkbox>
                  <w14:checked w14:val="0"/>
                  <w14:checkedState w14:val="2612" w14:font="MS Gothic"/>
                  <w14:uncheckedState w14:val="2610" w14:font="MS Gothic"/>
                </w14:checkbox>
              </w:sdtPr>
              <w:sdtContent>
                <w:r w:rsidRPr="00235688">
                  <w:rPr>
                    <w:rFonts w:ascii="Segoe UI Symbol" w:hAnsi="Segoe UI Symbol" w:cs="Segoe UI Symbol"/>
                    <w:b w:val="0"/>
                    <w:color w:val="auto"/>
                    <w:sz w:val="20"/>
                    <w:szCs w:val="20"/>
                    <w:highlight w:val="none"/>
                    <w:lang w:eastAsia="en-US"/>
                  </w:rPr>
                  <w:t>☐</w:t>
                </w:r>
              </w:sdtContent>
            </w:sdt>
          </w:p>
          <w:p w14:paraId="54BC2E95" w14:textId="77777777" w:rsidR="002F726A" w:rsidRPr="00235688" w:rsidRDefault="005039A4" w:rsidP="00EB3DAC">
            <w:pPr>
              <w:spacing w:before="60"/>
              <w:jc w:val="both"/>
              <w:rPr>
                <w:b w:val="0"/>
                <w:color w:val="auto"/>
                <w:sz w:val="20"/>
                <w:szCs w:val="20"/>
                <w:highlight w:val="none"/>
                <w:lang w:eastAsia="en-US"/>
              </w:rPr>
            </w:pPr>
            <w:r w:rsidRPr="00235688">
              <w:rPr>
                <w:b w:val="0"/>
                <w:color w:val="auto"/>
                <w:sz w:val="20"/>
                <w:szCs w:val="20"/>
                <w:highlight w:val="none"/>
                <w:lang w:eastAsia="en-US"/>
              </w:rPr>
              <w:t>Jeżeli NIE, proszę uzasadnić dlaczego:</w:t>
            </w:r>
          </w:p>
          <w:p w14:paraId="1F32DD95" w14:textId="5253E7A3" w:rsidR="00F07418" w:rsidRPr="00235688" w:rsidRDefault="00F07418" w:rsidP="00EB3DAC">
            <w:pPr>
              <w:spacing w:before="60"/>
              <w:jc w:val="both"/>
              <w:rPr>
                <w:b w:val="0"/>
                <w:color w:val="auto"/>
                <w:sz w:val="20"/>
                <w:szCs w:val="20"/>
                <w:highlight w:val="none"/>
                <w:lang w:eastAsia="en-US"/>
              </w:rPr>
            </w:pPr>
            <w:r w:rsidRPr="00235688">
              <w:rPr>
                <w:b w:val="0"/>
                <w:color w:val="auto"/>
                <w:sz w:val="20"/>
                <w:szCs w:val="20"/>
                <w:highlight w:val="none"/>
                <w:lang w:eastAsia="en-US"/>
              </w:rPr>
              <w:t>Wyłącznie w zakresie na jaki pozwalają przepisy prawa powszechnie obowiązującego. Projekt reguluje szeroki zakres systemów teleinformatycznych, które cechują się dużym zróżnicowaniem pod kątem przechowywanych danych. W związku z tym tam gdzie to możliwe przewiduje się złożenie w repozytorium interoperacyjności opisów struktur danych i protokołów usług sieciowych.</w:t>
            </w:r>
          </w:p>
        </w:tc>
      </w:tr>
    </w:tbl>
    <w:p w14:paraId="4A409C5D" w14:textId="04CBE8DF" w:rsidR="00D56C69" w:rsidRPr="00235688" w:rsidRDefault="00D56C69" w:rsidP="00062A7C">
      <w:pPr>
        <w:spacing w:after="0" w:line="264" w:lineRule="auto"/>
        <w:ind w:firstLine="709"/>
        <w:jc w:val="both"/>
        <w:rPr>
          <w:sz w:val="20"/>
          <w:szCs w:val="20"/>
          <w:highlight w:val="none"/>
        </w:rPr>
      </w:pPr>
    </w:p>
    <w:sectPr w:rsidR="00D56C69" w:rsidRPr="00235688" w:rsidSect="00A5460A">
      <w:endnotePr>
        <w:numFmt w:val="decimal"/>
      </w:endnotePr>
      <w:pgSz w:w="11906" w:h="16838"/>
      <w:pgMar w:top="851" w:right="851" w:bottom="141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0E0BC2"/>
    <w:multiLevelType w:val="hybridMultilevel"/>
    <w:tmpl w:val="78DAB1BA"/>
    <w:lvl w:ilvl="0" w:tplc="B4BE4C68">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983DDC"/>
    <w:multiLevelType w:val="hybridMultilevel"/>
    <w:tmpl w:val="E67E06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63403669">
    <w:abstractNumId w:val="1"/>
  </w:num>
  <w:num w:numId="2" w16cid:durableId="367265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5A6"/>
    <w:rsid w:val="00016224"/>
    <w:rsid w:val="000574B6"/>
    <w:rsid w:val="00062A7C"/>
    <w:rsid w:val="00090F63"/>
    <w:rsid w:val="00092EEC"/>
    <w:rsid w:val="000A12EC"/>
    <w:rsid w:val="002347F4"/>
    <w:rsid w:val="00235688"/>
    <w:rsid w:val="00247169"/>
    <w:rsid w:val="0026102D"/>
    <w:rsid w:val="00270AC5"/>
    <w:rsid w:val="002715A6"/>
    <w:rsid w:val="002C0105"/>
    <w:rsid w:val="002F726A"/>
    <w:rsid w:val="00332B33"/>
    <w:rsid w:val="0036392C"/>
    <w:rsid w:val="00386575"/>
    <w:rsid w:val="003B36B9"/>
    <w:rsid w:val="00404CD6"/>
    <w:rsid w:val="00410C09"/>
    <w:rsid w:val="00412928"/>
    <w:rsid w:val="00435E28"/>
    <w:rsid w:val="005039A4"/>
    <w:rsid w:val="006012F9"/>
    <w:rsid w:val="00655EB8"/>
    <w:rsid w:val="00661C06"/>
    <w:rsid w:val="00664C0B"/>
    <w:rsid w:val="00691231"/>
    <w:rsid w:val="006E4945"/>
    <w:rsid w:val="007C24F8"/>
    <w:rsid w:val="009053EE"/>
    <w:rsid w:val="00962328"/>
    <w:rsid w:val="0097780A"/>
    <w:rsid w:val="009A6711"/>
    <w:rsid w:val="009C5D89"/>
    <w:rsid w:val="009E5D40"/>
    <w:rsid w:val="00A04F7A"/>
    <w:rsid w:val="00A0608B"/>
    <w:rsid w:val="00A53597"/>
    <w:rsid w:val="00A64284"/>
    <w:rsid w:val="00A82E56"/>
    <w:rsid w:val="00AE1E87"/>
    <w:rsid w:val="00AE7649"/>
    <w:rsid w:val="00BA189B"/>
    <w:rsid w:val="00BC68FD"/>
    <w:rsid w:val="00C06375"/>
    <w:rsid w:val="00CC4B02"/>
    <w:rsid w:val="00D47447"/>
    <w:rsid w:val="00D56C69"/>
    <w:rsid w:val="00D62E81"/>
    <w:rsid w:val="00E73D54"/>
    <w:rsid w:val="00EA1334"/>
    <w:rsid w:val="00EA274F"/>
    <w:rsid w:val="00EB3DAC"/>
    <w:rsid w:val="00F07418"/>
    <w:rsid w:val="00F116F0"/>
    <w:rsid w:val="00F13791"/>
    <w:rsid w:val="00F311AF"/>
    <w:rsid w:val="00FF6E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4F274"/>
  <w15:chartTrackingRefBased/>
  <w15:docId w15:val="{F5693B2C-1370-4622-AF18-E017C590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hAnsi="Times New Roman" w:cs="Times New Roman"/>
      <w:b/>
      <w:color w:val="000000"/>
      <w:highlight w:val="yellow"/>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715A6"/>
    <w:rPr>
      <w:color w:val="808080"/>
    </w:rPr>
  </w:style>
  <w:style w:type="character" w:customStyle="1" w:styleId="Styl6">
    <w:name w:val="Styl6"/>
    <w:basedOn w:val="Domylnaczcionkaakapitu"/>
    <w:uiPriority w:val="1"/>
    <w:rsid w:val="002715A6"/>
    <w:rPr>
      <w:i/>
    </w:rPr>
  </w:style>
  <w:style w:type="table" w:styleId="Tabela-Siatka">
    <w:name w:val="Table Grid"/>
    <w:basedOn w:val="Standardowy"/>
    <w:uiPriority w:val="39"/>
    <w:rsid w:val="002F726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F726A"/>
    <w:rPr>
      <w:sz w:val="16"/>
      <w:szCs w:val="16"/>
    </w:rPr>
  </w:style>
  <w:style w:type="paragraph" w:styleId="Tekstkomentarza">
    <w:name w:val="annotation text"/>
    <w:basedOn w:val="Normalny"/>
    <w:link w:val="TekstkomentarzaZnak"/>
    <w:uiPriority w:val="99"/>
    <w:unhideWhenUsed/>
    <w:rsid w:val="002F726A"/>
    <w:pPr>
      <w:spacing w:line="240" w:lineRule="auto"/>
    </w:pPr>
    <w:rPr>
      <w:rFonts w:asciiTheme="minorHAnsi" w:eastAsiaTheme="minorHAnsi" w:hAnsiTheme="minorHAnsi" w:cstheme="minorBidi"/>
      <w:b w:val="0"/>
      <w:color w:val="auto"/>
      <w:sz w:val="20"/>
      <w:szCs w:val="20"/>
      <w:highlight w:val="none"/>
      <w:lang w:eastAsia="en-US"/>
    </w:rPr>
  </w:style>
  <w:style w:type="character" w:customStyle="1" w:styleId="TekstkomentarzaZnak">
    <w:name w:val="Tekst komentarza Znak"/>
    <w:basedOn w:val="Domylnaczcionkaakapitu"/>
    <w:link w:val="Tekstkomentarza"/>
    <w:uiPriority w:val="99"/>
    <w:rsid w:val="002F726A"/>
    <w:rPr>
      <w:rFonts w:eastAsiaTheme="minorHAnsi"/>
      <w:sz w:val="20"/>
      <w:szCs w:val="20"/>
    </w:rPr>
  </w:style>
  <w:style w:type="paragraph" w:styleId="Tekstdymka">
    <w:name w:val="Balloon Text"/>
    <w:basedOn w:val="Normalny"/>
    <w:link w:val="TekstdymkaZnak"/>
    <w:uiPriority w:val="99"/>
    <w:semiHidden/>
    <w:unhideWhenUsed/>
    <w:rsid w:val="002347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47F4"/>
    <w:rPr>
      <w:rFonts w:ascii="Segoe UI" w:hAnsi="Segoe UI" w:cs="Segoe UI"/>
      <w:b/>
      <w:color w:val="000000"/>
      <w:sz w:val="18"/>
      <w:szCs w:val="18"/>
      <w:highlight w:val="yellow"/>
      <w:lang w:eastAsia="pl-PL"/>
    </w:rPr>
  </w:style>
  <w:style w:type="paragraph" w:styleId="Poprawka">
    <w:name w:val="Revision"/>
    <w:hidden/>
    <w:uiPriority w:val="99"/>
    <w:semiHidden/>
    <w:rsid w:val="009E5D40"/>
    <w:pPr>
      <w:spacing w:after="0" w:line="240" w:lineRule="auto"/>
    </w:pPr>
    <w:rPr>
      <w:rFonts w:ascii="Times New Roman" w:hAnsi="Times New Roman" w:cs="Times New Roman"/>
      <w:b/>
      <w:color w:val="000000"/>
      <w:highlight w:val="yellow"/>
      <w:lang w:eastAsia="pl-PL"/>
    </w:rPr>
  </w:style>
  <w:style w:type="paragraph" w:styleId="Tematkomentarza">
    <w:name w:val="annotation subject"/>
    <w:basedOn w:val="Tekstkomentarza"/>
    <w:next w:val="Tekstkomentarza"/>
    <w:link w:val="TematkomentarzaZnak"/>
    <w:uiPriority w:val="99"/>
    <w:semiHidden/>
    <w:unhideWhenUsed/>
    <w:rsid w:val="00EA1334"/>
    <w:rPr>
      <w:rFonts w:ascii="Times New Roman" w:eastAsia="Times New Roman" w:hAnsi="Times New Roman" w:cs="Times New Roman"/>
      <w:b/>
      <w:bCs/>
      <w:color w:val="000000"/>
      <w:highlight w:val="yellow"/>
      <w:lang w:eastAsia="pl-PL"/>
    </w:rPr>
  </w:style>
  <w:style w:type="character" w:customStyle="1" w:styleId="TematkomentarzaZnak">
    <w:name w:val="Temat komentarza Znak"/>
    <w:basedOn w:val="TekstkomentarzaZnak"/>
    <w:link w:val="Tematkomentarza"/>
    <w:uiPriority w:val="99"/>
    <w:semiHidden/>
    <w:rsid w:val="00EA1334"/>
    <w:rPr>
      <w:rFonts w:ascii="Times New Roman" w:eastAsiaTheme="minorHAnsi" w:hAnsi="Times New Roman" w:cs="Times New Roman"/>
      <w:b/>
      <w:bCs/>
      <w:color w:val="000000"/>
      <w:sz w:val="20"/>
      <w:szCs w:val="20"/>
      <w:highlight w:val="yell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843</Words>
  <Characters>5060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Pichlak-Pawlak Sylwia</dc:creator>
  <cp:keywords/>
  <dc:description/>
  <cp:lastModifiedBy>Markowska Anna</cp:lastModifiedBy>
  <cp:revision>5</cp:revision>
  <dcterms:created xsi:type="dcterms:W3CDTF">2024-06-17T08:11:00Z</dcterms:created>
  <dcterms:modified xsi:type="dcterms:W3CDTF">2024-06-27T07:14:00Z</dcterms:modified>
</cp:coreProperties>
</file>